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60" w:rsidRDefault="00C23B47">
      <w:pPr>
        <w:pStyle w:val="BodyA"/>
        <w:tabs>
          <w:tab w:val="left" w:pos="6260"/>
        </w:tabs>
        <w:rPr>
          <w:sz w:val="28"/>
          <w:szCs w:val="28"/>
        </w:rPr>
      </w:pPr>
      <w:r>
        <w:rPr>
          <w:sz w:val="28"/>
          <w:szCs w:val="28"/>
        </w:rPr>
        <w:t xml:space="preserve">Saltwater Church Board </w:t>
      </w:r>
      <w:r w:rsidR="00A25AED">
        <w:rPr>
          <w:sz w:val="28"/>
          <w:szCs w:val="28"/>
        </w:rPr>
        <w:t>Minutes</w:t>
      </w:r>
      <w:r>
        <w:rPr>
          <w:sz w:val="28"/>
          <w:szCs w:val="28"/>
        </w:rPr>
        <w:t xml:space="preserve">   August 19, 2020</w:t>
      </w:r>
      <w:r>
        <w:rPr>
          <w:sz w:val="28"/>
          <w:szCs w:val="28"/>
        </w:rPr>
        <w:tab/>
      </w:r>
    </w:p>
    <w:p w:rsidR="00542A60" w:rsidRDefault="0044439B">
      <w:pPr>
        <w:pStyle w:val="BodyA"/>
        <w:tabs>
          <w:tab w:val="left" w:pos="6260"/>
        </w:tabs>
        <w:rPr>
          <w:sz w:val="24"/>
          <w:szCs w:val="24"/>
        </w:rPr>
      </w:pPr>
      <w:r>
        <w:rPr>
          <w:sz w:val="24"/>
          <w:szCs w:val="24"/>
        </w:rPr>
        <w:t xml:space="preserve">Attending: Kristin </w:t>
      </w:r>
      <w:proofErr w:type="spellStart"/>
      <w:r>
        <w:rPr>
          <w:sz w:val="24"/>
          <w:szCs w:val="24"/>
        </w:rPr>
        <w:t>Kuriga</w:t>
      </w:r>
      <w:proofErr w:type="spellEnd"/>
      <w:r>
        <w:rPr>
          <w:sz w:val="24"/>
          <w:szCs w:val="24"/>
        </w:rPr>
        <w:t xml:space="preserve">, Kathy Jorgensen, Ray </w:t>
      </w:r>
      <w:proofErr w:type="spellStart"/>
      <w:r>
        <w:rPr>
          <w:sz w:val="24"/>
          <w:szCs w:val="24"/>
        </w:rPr>
        <w:t>Valpey</w:t>
      </w:r>
      <w:proofErr w:type="spellEnd"/>
      <w:r>
        <w:rPr>
          <w:sz w:val="24"/>
          <w:szCs w:val="24"/>
        </w:rPr>
        <w:t xml:space="preserve">, Gaye Greeves, Karin </w:t>
      </w:r>
      <w:proofErr w:type="spellStart"/>
      <w:r>
        <w:rPr>
          <w:sz w:val="24"/>
          <w:szCs w:val="24"/>
        </w:rPr>
        <w:t>Leisy</w:t>
      </w:r>
      <w:proofErr w:type="spellEnd"/>
      <w:r>
        <w:rPr>
          <w:sz w:val="24"/>
          <w:szCs w:val="24"/>
        </w:rPr>
        <w:t xml:space="preserve">, </w:t>
      </w:r>
      <w:proofErr w:type="spellStart"/>
      <w:r>
        <w:rPr>
          <w:sz w:val="24"/>
          <w:szCs w:val="24"/>
        </w:rPr>
        <w:t>Mayda</w:t>
      </w:r>
      <w:proofErr w:type="spellEnd"/>
      <w:r>
        <w:rPr>
          <w:sz w:val="24"/>
          <w:szCs w:val="24"/>
        </w:rPr>
        <w:t xml:space="preserve"> Taney, Lauren Crowder, Anjali Lopez</w:t>
      </w:r>
    </w:p>
    <w:p w:rsidR="00542A60" w:rsidRDefault="00C23B47">
      <w:pPr>
        <w:pStyle w:val="BodyA"/>
        <w:tabs>
          <w:tab w:val="left" w:pos="6260"/>
        </w:tabs>
        <w:rPr>
          <w:sz w:val="24"/>
          <w:szCs w:val="24"/>
        </w:rPr>
      </w:pPr>
      <w:r>
        <w:rPr>
          <w:sz w:val="24"/>
          <w:szCs w:val="24"/>
        </w:rPr>
        <w:t>Our Mission:</w:t>
      </w:r>
    </w:p>
    <w:p w:rsidR="00542A60" w:rsidRDefault="00C23B47">
      <w:pPr>
        <w:pStyle w:val="BodyA"/>
        <w:tabs>
          <w:tab w:val="left" w:pos="6260"/>
        </w:tabs>
        <w:spacing w:line="240" w:lineRule="auto"/>
        <w:jc w:val="center"/>
        <w:rPr>
          <w:rFonts w:ascii="Copperplate" w:eastAsia="Copperplate" w:hAnsi="Copperplate" w:cs="Copperplate"/>
          <w:b/>
          <w:bCs/>
          <w:sz w:val="24"/>
          <w:szCs w:val="24"/>
        </w:rPr>
      </w:pPr>
      <w:r>
        <w:rPr>
          <w:rFonts w:ascii="Copperplate" w:hAnsi="Copperplate"/>
          <w:b/>
          <w:bCs/>
          <w:sz w:val="24"/>
          <w:szCs w:val="24"/>
        </w:rPr>
        <w:t>At Saltwater Unitarian Universalist Church, we</w:t>
      </w:r>
    </w:p>
    <w:p w:rsidR="00542A60" w:rsidRDefault="00C23B47">
      <w:pPr>
        <w:pStyle w:val="BodyA"/>
        <w:tabs>
          <w:tab w:val="left" w:pos="6260"/>
        </w:tabs>
        <w:spacing w:line="240" w:lineRule="auto"/>
        <w:jc w:val="center"/>
        <w:rPr>
          <w:rFonts w:ascii="Copperplate" w:eastAsia="Copperplate" w:hAnsi="Copperplate" w:cs="Copperplate"/>
          <w:b/>
          <w:bCs/>
          <w:sz w:val="24"/>
          <w:szCs w:val="24"/>
        </w:rPr>
      </w:pPr>
      <w:r>
        <w:rPr>
          <w:rFonts w:ascii="Copperplate" w:hAnsi="Copperplate"/>
          <w:b/>
          <w:bCs/>
          <w:sz w:val="24"/>
          <w:szCs w:val="24"/>
        </w:rPr>
        <w:t>Practice Love</w:t>
      </w:r>
    </w:p>
    <w:p w:rsidR="00542A60" w:rsidRDefault="00C23B47">
      <w:pPr>
        <w:pStyle w:val="BodyA"/>
        <w:tabs>
          <w:tab w:val="left" w:pos="6260"/>
        </w:tabs>
        <w:spacing w:line="240" w:lineRule="auto"/>
        <w:jc w:val="center"/>
        <w:rPr>
          <w:rFonts w:ascii="Copperplate" w:eastAsia="Copperplate" w:hAnsi="Copperplate" w:cs="Copperplate"/>
          <w:b/>
          <w:bCs/>
          <w:sz w:val="24"/>
          <w:szCs w:val="24"/>
        </w:rPr>
      </w:pPr>
      <w:r>
        <w:rPr>
          <w:rFonts w:ascii="Copperplate" w:hAnsi="Copperplate"/>
          <w:b/>
          <w:bCs/>
          <w:sz w:val="24"/>
          <w:szCs w:val="24"/>
        </w:rPr>
        <w:t>Foster Connection</w:t>
      </w:r>
    </w:p>
    <w:p w:rsidR="00542A60" w:rsidRDefault="00C23B47">
      <w:pPr>
        <w:pStyle w:val="BodyA"/>
        <w:tabs>
          <w:tab w:val="left" w:pos="6260"/>
        </w:tabs>
        <w:spacing w:line="240" w:lineRule="auto"/>
        <w:jc w:val="center"/>
        <w:rPr>
          <w:rFonts w:ascii="Copperplate" w:eastAsia="Copperplate" w:hAnsi="Copperplate" w:cs="Copperplate"/>
          <w:b/>
          <w:bCs/>
          <w:sz w:val="24"/>
          <w:szCs w:val="24"/>
        </w:rPr>
      </w:pPr>
      <w:r>
        <w:rPr>
          <w:rFonts w:ascii="Copperplate" w:hAnsi="Copperplate"/>
          <w:b/>
          <w:bCs/>
          <w:sz w:val="24"/>
          <w:szCs w:val="24"/>
        </w:rPr>
        <w:t>Nurture Spiritual Growth</w:t>
      </w:r>
    </w:p>
    <w:p w:rsidR="00542A60" w:rsidRDefault="00C23B47">
      <w:pPr>
        <w:pStyle w:val="BodyA"/>
        <w:tabs>
          <w:tab w:val="left" w:pos="6260"/>
        </w:tabs>
        <w:spacing w:line="240" w:lineRule="auto"/>
        <w:jc w:val="center"/>
        <w:rPr>
          <w:rFonts w:ascii="Copperplate" w:eastAsia="Copperplate" w:hAnsi="Copperplate" w:cs="Copperplate"/>
          <w:b/>
          <w:bCs/>
          <w:sz w:val="24"/>
          <w:szCs w:val="24"/>
        </w:rPr>
      </w:pPr>
      <w:r>
        <w:rPr>
          <w:rFonts w:ascii="Copperplate" w:hAnsi="Copperplate"/>
          <w:b/>
          <w:bCs/>
          <w:sz w:val="24"/>
          <w:szCs w:val="24"/>
        </w:rPr>
        <w:t>Act for Justice</w:t>
      </w:r>
    </w:p>
    <w:p w:rsidR="00542A60" w:rsidRDefault="00542A60">
      <w:pPr>
        <w:pStyle w:val="BodyA"/>
        <w:rPr>
          <w:sz w:val="24"/>
          <w:szCs w:val="24"/>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74"/>
        <w:gridCol w:w="1170"/>
        <w:gridCol w:w="4024"/>
      </w:tblGrid>
      <w:tr w:rsidR="00A90034" w:rsidTr="005C6171">
        <w:trPr>
          <w:trHeight w:val="20"/>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pStyle w:val="BodyA"/>
              <w:spacing w:after="0" w:line="240" w:lineRule="auto"/>
            </w:pPr>
            <w:r>
              <w:rPr>
                <w:sz w:val="24"/>
                <w:szCs w:val="24"/>
              </w:rPr>
              <w:t>Topic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pStyle w:val="BodyA"/>
              <w:spacing w:after="0" w:line="240" w:lineRule="auto"/>
            </w:pPr>
            <w:r>
              <w:rPr>
                <w:sz w:val="24"/>
                <w:szCs w:val="24"/>
              </w:rPr>
              <w:t>Presenter</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pStyle w:val="BodyA"/>
              <w:spacing w:after="0" w:line="240" w:lineRule="auto"/>
            </w:pPr>
            <w:r>
              <w:rPr>
                <w:sz w:val="24"/>
                <w:szCs w:val="24"/>
              </w:rPr>
              <w:t>Notes</w:t>
            </w:r>
          </w:p>
        </w:tc>
      </w:tr>
      <w:tr w:rsidR="00A90034" w:rsidTr="00A90034">
        <w:trPr>
          <w:trHeight w:val="1157"/>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pStyle w:val="BodyA"/>
              <w:spacing w:after="0" w:line="240" w:lineRule="auto"/>
              <w:rPr>
                <w:sz w:val="24"/>
                <w:szCs w:val="24"/>
              </w:rPr>
            </w:pPr>
            <w:r>
              <w:rPr>
                <w:sz w:val="24"/>
                <w:szCs w:val="24"/>
              </w:rPr>
              <w:t>Call to Order</w:t>
            </w:r>
          </w:p>
          <w:p w:rsidR="00A90034" w:rsidRDefault="00A90034">
            <w:pPr>
              <w:pStyle w:val="BodyA"/>
              <w:spacing w:after="0" w:line="240" w:lineRule="auto"/>
              <w:rPr>
                <w:sz w:val="24"/>
                <w:szCs w:val="24"/>
              </w:rPr>
            </w:pPr>
            <w:r>
              <w:rPr>
                <w:sz w:val="24"/>
                <w:szCs w:val="24"/>
              </w:rPr>
              <w:t>Chalice Lighting (Mission recit</w:t>
            </w:r>
            <w:r>
              <w:rPr>
                <w:sz w:val="24"/>
                <w:szCs w:val="24"/>
              </w:rPr>
              <w:t>a</w:t>
            </w:r>
            <w:r>
              <w:rPr>
                <w:sz w:val="24"/>
                <w:szCs w:val="24"/>
              </w:rPr>
              <w:t>tion and commentary)</w:t>
            </w:r>
          </w:p>
          <w:p w:rsidR="00A90034" w:rsidRDefault="00A90034">
            <w:pPr>
              <w:pStyle w:val="BodyA"/>
              <w:spacing w:after="0" w:line="240" w:lineRule="auto"/>
            </w:pPr>
            <w:r>
              <w:rPr>
                <w:sz w:val="24"/>
                <w:szCs w:val="24"/>
              </w:rPr>
              <w:t>Check in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pStyle w:val="BodyA"/>
              <w:spacing w:after="0" w:line="240" w:lineRule="auto"/>
              <w:rPr>
                <w:sz w:val="24"/>
                <w:szCs w:val="24"/>
              </w:rPr>
            </w:pPr>
            <w:r>
              <w:rPr>
                <w:sz w:val="24"/>
                <w:szCs w:val="24"/>
              </w:rPr>
              <w:t>Ray</w:t>
            </w:r>
          </w:p>
          <w:p w:rsidR="00A90034" w:rsidRDefault="00A90034">
            <w:pPr>
              <w:pStyle w:val="BodyA"/>
              <w:spacing w:after="0" w:line="240" w:lineRule="auto"/>
              <w:rPr>
                <w:sz w:val="24"/>
                <w:szCs w:val="24"/>
              </w:rPr>
            </w:pPr>
          </w:p>
          <w:p w:rsidR="00A90034" w:rsidRDefault="00A90034">
            <w:pPr>
              <w:pStyle w:val="BodyA"/>
              <w:spacing w:after="0" w:line="240" w:lineRule="auto"/>
            </w:pPr>
            <w:r>
              <w:rPr>
                <w:sz w:val="24"/>
                <w:szCs w:val="24"/>
              </w:rPr>
              <w:t>All</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90034">
            <w:pPr>
              <w:rPr>
                <w:rFonts w:ascii="Calibri" w:hAnsi="Calibri" w:cs="Calibri"/>
              </w:rPr>
            </w:pPr>
          </w:p>
        </w:tc>
      </w:tr>
      <w:tr w:rsidR="00A90034" w:rsidTr="00A90034">
        <w:trPr>
          <w:trHeight w:val="1157"/>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pStyle w:val="BodyA"/>
              <w:spacing w:after="0" w:line="240" w:lineRule="auto"/>
              <w:rPr>
                <w:sz w:val="24"/>
                <w:szCs w:val="24"/>
              </w:rPr>
            </w:pPr>
            <w:r>
              <w:rPr>
                <w:sz w:val="24"/>
                <w:szCs w:val="24"/>
              </w:rPr>
              <w:t>Consent Agenda approval</w:t>
            </w:r>
          </w:p>
          <w:p w:rsidR="00A90034" w:rsidRDefault="00A90034">
            <w:pPr>
              <w:pStyle w:val="BodyA"/>
              <w:spacing w:after="0" w:line="240" w:lineRule="auto"/>
              <w:rPr>
                <w:sz w:val="24"/>
                <w:szCs w:val="24"/>
              </w:rPr>
            </w:pPr>
            <w:r>
              <w:rPr>
                <w:sz w:val="24"/>
                <w:szCs w:val="24"/>
              </w:rPr>
              <w:t xml:space="preserve">   Minutes</w:t>
            </w:r>
          </w:p>
          <w:p w:rsidR="00A90034" w:rsidRDefault="00A90034">
            <w:pPr>
              <w:pStyle w:val="BodyA"/>
              <w:spacing w:after="0" w:line="240" w:lineRule="auto"/>
            </w:pPr>
            <w:r>
              <w:rPr>
                <w:sz w:val="24"/>
                <w:szCs w:val="24"/>
              </w:rPr>
              <w:t xml:space="preserve">   Agenda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pStyle w:val="BodyA"/>
              <w:spacing w:after="0" w:line="240" w:lineRule="auto"/>
            </w:pPr>
            <w:r>
              <w:rPr>
                <w:sz w:val="24"/>
                <w:szCs w:val="24"/>
              </w:rPr>
              <w:t>Ray</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90034" w:rsidP="00CA4DFF">
            <w:pPr>
              <w:rPr>
                <w:rFonts w:ascii="Calibri" w:hAnsi="Calibri" w:cs="Calibri"/>
              </w:rPr>
            </w:pPr>
            <w:r w:rsidRPr="005C6171">
              <w:rPr>
                <w:rFonts w:ascii="Calibri" w:hAnsi="Calibri" w:cs="Calibri"/>
              </w:rPr>
              <w:t>Unanimously approved.</w:t>
            </w:r>
          </w:p>
        </w:tc>
      </w:tr>
      <w:tr w:rsidR="00A90034" w:rsidTr="00A90034">
        <w:trPr>
          <w:trHeight w:val="857"/>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r>
              <w:rPr>
                <w:rFonts w:ascii="Calibri" w:hAnsi="Calibri" w:cs="Arial Unicode MS"/>
                <w:color w:val="000000"/>
                <w:u w:color="000000"/>
                <w14:textOutline w14:w="12700" w14:cap="flat" w14:cmpd="sng" w14:algn="ctr">
                  <w14:noFill/>
                  <w14:prstDash w14:val="solid"/>
                  <w14:miter w14:lim="400000"/>
                </w14:textOutline>
              </w:rPr>
              <w:t xml:space="preserve">Financial review - month </w:t>
            </w:r>
          </w:p>
          <w:p w:rsidR="005C6171" w:rsidRDefault="005C6171">
            <w:pPr>
              <w:rPr>
                <w:rFonts w:ascii="Calibri" w:hAnsi="Calibri" w:cs="Arial Unicode MS"/>
                <w:color w:val="000000"/>
                <w:u w:color="000000"/>
                <w14:textOutline w14:w="12700" w14:cap="flat" w14:cmpd="sng" w14:algn="ctr">
                  <w14:noFill/>
                  <w14:prstDash w14:val="solid"/>
                  <w14:miter w14:lim="400000"/>
                </w14:textOutline>
              </w:rPr>
            </w:pPr>
          </w:p>
          <w:p w:rsidR="00A90034" w:rsidRDefault="00A90034">
            <w:r>
              <w:rPr>
                <w:rFonts w:ascii="Calibri" w:hAnsi="Calibri" w:cs="Arial Unicode MS"/>
                <w:color w:val="000000"/>
                <w:u w:color="000000"/>
                <w14:textOutline w14:w="12700" w14:cap="flat" w14:cmpd="sng" w14:algn="ctr">
                  <w14:noFill/>
                  <w14:prstDash w14:val="solid"/>
                  <w14:miter w14:lim="400000"/>
                </w14:textOutline>
              </w:rPr>
              <w:t>Rental income is lower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pStyle w:val="BodyA"/>
              <w:spacing w:after="0" w:line="240" w:lineRule="auto"/>
            </w:pPr>
            <w:r>
              <w:rPr>
                <w:sz w:val="24"/>
                <w:szCs w:val="24"/>
              </w:rPr>
              <w:t>Gaye</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90034">
            <w:pPr>
              <w:rPr>
                <w:rFonts w:ascii="Calibri" w:hAnsi="Calibri" w:cs="Calibri"/>
              </w:rPr>
            </w:pPr>
            <w:r w:rsidRPr="005C6171">
              <w:rPr>
                <w:rFonts w:ascii="Calibri" w:hAnsi="Calibri" w:cs="Calibri"/>
              </w:rPr>
              <w:t>July was a good month for pledge payments. Expenses are minimal, mostly utilities and personnel. Income exceeded expenses by almost $</w:t>
            </w:r>
            <w:r w:rsidR="00A25AED">
              <w:rPr>
                <w:rFonts w:ascii="Calibri" w:hAnsi="Calibri" w:cs="Calibri"/>
              </w:rPr>
              <w:t>15,400.</w:t>
            </w:r>
            <w:r w:rsidRPr="005C6171">
              <w:rPr>
                <w:rFonts w:ascii="Calibri" w:hAnsi="Calibri" w:cs="Calibri"/>
              </w:rPr>
              <w:t xml:space="preserve"> Cash reserves will be approximately $60,000, not counting the PPP money. We are in a good financial situation. </w:t>
            </w:r>
          </w:p>
          <w:p w:rsidR="00A90034" w:rsidRPr="005C6171" w:rsidRDefault="00A90034">
            <w:pPr>
              <w:rPr>
                <w:rFonts w:ascii="Calibri" w:hAnsi="Calibri" w:cs="Calibri"/>
              </w:rPr>
            </w:pPr>
            <w:r w:rsidRPr="005C6171">
              <w:rPr>
                <w:rFonts w:ascii="Calibri" w:hAnsi="Calibri" w:cs="Calibri"/>
              </w:rPr>
              <w:t xml:space="preserve">Rent from Planting Flowers was not paid in full for </w:t>
            </w:r>
            <w:r w:rsidR="00A25AED">
              <w:rPr>
                <w:rFonts w:ascii="Calibri" w:hAnsi="Calibri" w:cs="Calibri"/>
              </w:rPr>
              <w:t>June</w:t>
            </w:r>
            <w:r w:rsidR="0058664D">
              <w:rPr>
                <w:rFonts w:ascii="Calibri" w:hAnsi="Calibri" w:cs="Calibri"/>
              </w:rPr>
              <w:t>, when they paid $2,000. They paid the full rent for July of $2,750. They may not be possible to pay the full rent every month until there are more children in attendance.</w:t>
            </w:r>
            <w:bookmarkStart w:id="0" w:name="_GoBack"/>
            <w:bookmarkEnd w:id="0"/>
          </w:p>
          <w:p w:rsidR="00A90034" w:rsidRPr="005C6171" w:rsidRDefault="00A90034">
            <w:pPr>
              <w:rPr>
                <w:rFonts w:ascii="Calibri" w:hAnsi="Calibri" w:cs="Calibri"/>
              </w:rPr>
            </w:pPr>
            <w:r w:rsidRPr="005C6171">
              <w:rPr>
                <w:rFonts w:ascii="Calibri" w:hAnsi="Calibri" w:cs="Calibri"/>
              </w:rPr>
              <w:t xml:space="preserve">Hattian Christians United was not able to pay rent for July. Kristen has been in conversation with the renters. Hattian Christians United will likely not be able </w:t>
            </w:r>
            <w:r w:rsidRPr="005C6171">
              <w:rPr>
                <w:rFonts w:ascii="Calibri" w:hAnsi="Calibri" w:cs="Calibri"/>
              </w:rPr>
              <w:lastRenderedPageBreak/>
              <w:t xml:space="preserve">to pay rent again until they are able to meet in person. </w:t>
            </w:r>
          </w:p>
          <w:p w:rsidR="00A90034" w:rsidRPr="005C6171" w:rsidRDefault="00A90034">
            <w:pPr>
              <w:rPr>
                <w:rFonts w:ascii="Calibri" w:hAnsi="Calibri" w:cs="Calibri"/>
              </w:rPr>
            </w:pPr>
            <w:r w:rsidRPr="005C6171">
              <w:rPr>
                <w:rFonts w:ascii="Calibri" w:hAnsi="Calibri" w:cs="Calibri"/>
              </w:rPr>
              <w:t>Synagogue wants to renew its agre</w:t>
            </w:r>
            <w:r w:rsidRPr="005C6171">
              <w:rPr>
                <w:rFonts w:ascii="Calibri" w:hAnsi="Calibri" w:cs="Calibri"/>
              </w:rPr>
              <w:t>e</w:t>
            </w:r>
            <w:r w:rsidRPr="005C6171">
              <w:rPr>
                <w:rFonts w:ascii="Calibri" w:hAnsi="Calibri" w:cs="Calibri"/>
              </w:rPr>
              <w:t>ment at the same rate for three years. The Board approved the s</w:t>
            </w:r>
            <w:r w:rsidR="005C6171">
              <w:rPr>
                <w:rFonts w:ascii="Calibri" w:hAnsi="Calibri" w:cs="Calibri"/>
              </w:rPr>
              <w:t>igning of a three year rental contract with the synagogue.</w:t>
            </w:r>
          </w:p>
        </w:tc>
      </w:tr>
      <w:tr w:rsidR="00A90034" w:rsidTr="00A90034">
        <w:trPr>
          <w:trHeight w:val="913"/>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rPr>
                <w:rFonts w:ascii="Calibri" w:hAnsi="Calibri" w:cs="Arial Unicode MS"/>
                <w:color w:val="000000"/>
                <w:sz w:val="22"/>
                <w:szCs w:val="22"/>
                <w:u w:color="000000"/>
                <w14:textOutline w14:w="12700" w14:cap="flat" w14:cmpd="sng" w14:algn="ctr">
                  <w14:noFill/>
                  <w14:prstDash w14:val="solid"/>
                  <w14:miter w14:lim="400000"/>
                </w14:textOutline>
              </w:rPr>
            </w:pPr>
            <w:r>
              <w:rPr>
                <w:rFonts w:ascii="Calibri" w:hAnsi="Calibri" w:cs="Arial Unicode MS"/>
                <w:color w:val="000000"/>
                <w:sz w:val="22"/>
                <w:szCs w:val="22"/>
                <w:u w:color="000000"/>
                <w14:textOutline w14:w="12700" w14:cap="flat" w14:cmpd="sng" w14:algn="ctr">
                  <w14:noFill/>
                  <w14:prstDash w14:val="solid"/>
                  <w14:miter w14:lim="400000"/>
                </w14:textOutline>
              </w:rPr>
              <w:lastRenderedPageBreak/>
              <w:t>Outdoor Preschool</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rPr>
                <w:rFonts w:ascii="Calibri" w:hAnsi="Calibri" w:cs="Arial Unicode MS"/>
                <w:color w:val="000000"/>
                <w:sz w:val="22"/>
                <w:szCs w:val="22"/>
                <w:u w:color="000000"/>
                <w14:textOutline w14:w="12700" w14:cap="flat" w14:cmpd="sng" w14:algn="ctr">
                  <w14:noFill/>
                  <w14:prstDash w14:val="solid"/>
                  <w14:miter w14:lim="400000"/>
                </w14:textOutline>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25AED" w:rsidP="005C6171">
            <w:pPr>
              <w:rPr>
                <w:rFonts w:ascii="Calibri" w:hAnsi="Calibri" w:cs="Calibri"/>
              </w:rPr>
            </w:pPr>
            <w:proofErr w:type="spellStart"/>
            <w:r>
              <w:rPr>
                <w:rFonts w:ascii="Calibri" w:hAnsi="Calibri" w:cs="Calibri"/>
              </w:rPr>
              <w:t>Teshia</w:t>
            </w:r>
            <w:proofErr w:type="spellEnd"/>
            <w:r w:rsidR="00A90034" w:rsidRPr="005C6171">
              <w:rPr>
                <w:rFonts w:ascii="Calibri" w:hAnsi="Calibri" w:cs="Calibri"/>
              </w:rPr>
              <w:t xml:space="preserve"> and Kristen discussed creation of a non-profit organization </w:t>
            </w:r>
            <w:r w:rsidR="005C6171">
              <w:rPr>
                <w:rFonts w:ascii="Calibri" w:hAnsi="Calibri" w:cs="Calibri"/>
              </w:rPr>
              <w:t xml:space="preserve">to provide an outdoor preschool (similar to Forest </w:t>
            </w:r>
            <w:proofErr w:type="spellStart"/>
            <w:r w:rsidR="005C6171">
              <w:rPr>
                <w:rFonts w:ascii="Calibri" w:hAnsi="Calibri" w:cs="Calibri"/>
              </w:rPr>
              <w:t>Kinderland</w:t>
            </w:r>
            <w:proofErr w:type="spellEnd"/>
            <w:r w:rsidR="005C6171">
              <w:rPr>
                <w:rFonts w:ascii="Calibri" w:hAnsi="Calibri" w:cs="Calibri"/>
              </w:rPr>
              <w:t>).</w:t>
            </w:r>
            <w:r w:rsidR="00A90034" w:rsidRPr="005C6171">
              <w:rPr>
                <w:rFonts w:ascii="Calibri" w:hAnsi="Calibri" w:cs="Calibri"/>
              </w:rPr>
              <w:t xml:space="preserve"> The non-profit status has been approved. </w:t>
            </w:r>
            <w:r>
              <w:rPr>
                <w:rFonts w:ascii="Calibri" w:hAnsi="Calibri" w:cs="Calibri"/>
              </w:rPr>
              <w:t>Teshia</w:t>
            </w:r>
            <w:r w:rsidR="00A90034" w:rsidRPr="005C6171">
              <w:rPr>
                <w:rFonts w:ascii="Calibri" w:hAnsi="Calibri" w:cs="Calibri"/>
              </w:rPr>
              <w:t xml:space="preserve"> would admini</w:t>
            </w:r>
            <w:r w:rsidR="00A90034" w:rsidRPr="005C6171">
              <w:rPr>
                <w:rFonts w:ascii="Calibri" w:hAnsi="Calibri" w:cs="Calibri"/>
              </w:rPr>
              <w:t>s</w:t>
            </w:r>
            <w:r w:rsidR="00A90034" w:rsidRPr="005C6171">
              <w:rPr>
                <w:rFonts w:ascii="Calibri" w:hAnsi="Calibri" w:cs="Calibri"/>
              </w:rPr>
              <w:t xml:space="preserve">ter the program and Kylie would teach the children. The program would serve children from low income families. </w:t>
            </w:r>
            <w:r w:rsidR="005C6171">
              <w:rPr>
                <w:rFonts w:ascii="Calibri" w:hAnsi="Calibri" w:cs="Calibri"/>
              </w:rPr>
              <w:t>Pr</w:t>
            </w:r>
            <w:r w:rsidR="005C6171">
              <w:rPr>
                <w:rFonts w:ascii="Calibri" w:hAnsi="Calibri" w:cs="Calibri"/>
              </w:rPr>
              <w:t>i</w:t>
            </w:r>
            <w:r w:rsidR="005C6171">
              <w:rPr>
                <w:rFonts w:ascii="Calibri" w:hAnsi="Calibri" w:cs="Calibri"/>
              </w:rPr>
              <w:t>or to opening, t</w:t>
            </w:r>
            <w:r w:rsidR="00A90034" w:rsidRPr="005C6171">
              <w:rPr>
                <w:rFonts w:ascii="Calibri" w:hAnsi="Calibri" w:cs="Calibri"/>
              </w:rPr>
              <w:t>rees need to be eval</w:t>
            </w:r>
            <w:r w:rsidR="00A90034" w:rsidRPr="005C6171">
              <w:rPr>
                <w:rFonts w:ascii="Calibri" w:hAnsi="Calibri" w:cs="Calibri"/>
              </w:rPr>
              <w:t>u</w:t>
            </w:r>
            <w:r w:rsidR="00A90034" w:rsidRPr="005C6171">
              <w:rPr>
                <w:rFonts w:ascii="Calibri" w:hAnsi="Calibri" w:cs="Calibri"/>
              </w:rPr>
              <w:t>ated by an arborist. Kristen and Ray will work on the rental agreement, and r</w:t>
            </w:r>
            <w:r w:rsidR="00A90034" w:rsidRPr="005C6171">
              <w:rPr>
                <w:rFonts w:ascii="Calibri" w:hAnsi="Calibri" w:cs="Calibri"/>
              </w:rPr>
              <w:t>e</w:t>
            </w:r>
            <w:r w:rsidR="00A90034" w:rsidRPr="005C6171">
              <w:rPr>
                <w:rFonts w:ascii="Calibri" w:hAnsi="Calibri" w:cs="Calibri"/>
              </w:rPr>
              <w:t>view recommendations previously pr</w:t>
            </w:r>
            <w:r w:rsidR="00A90034" w:rsidRPr="005C6171">
              <w:rPr>
                <w:rFonts w:ascii="Calibri" w:hAnsi="Calibri" w:cs="Calibri"/>
              </w:rPr>
              <w:t>o</w:t>
            </w:r>
            <w:r w:rsidR="00A90034" w:rsidRPr="005C6171">
              <w:rPr>
                <w:rFonts w:ascii="Calibri" w:hAnsi="Calibri" w:cs="Calibri"/>
              </w:rPr>
              <w:t xml:space="preserve">vided by Jason </w:t>
            </w:r>
            <w:proofErr w:type="spellStart"/>
            <w:r w:rsidR="00A90034" w:rsidRPr="005C6171">
              <w:rPr>
                <w:rFonts w:ascii="Calibri" w:hAnsi="Calibri" w:cs="Calibri"/>
              </w:rPr>
              <w:t>Puracell</w:t>
            </w:r>
            <w:proofErr w:type="spellEnd"/>
            <w:r w:rsidR="00A90034" w:rsidRPr="005C6171">
              <w:rPr>
                <w:rFonts w:ascii="Calibri" w:hAnsi="Calibri" w:cs="Calibri"/>
              </w:rPr>
              <w:t>.</w:t>
            </w:r>
          </w:p>
        </w:tc>
      </w:tr>
      <w:tr w:rsidR="00A90034" w:rsidTr="00A90034">
        <w:trPr>
          <w:trHeight w:val="913"/>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Minister’s report</w:t>
            </w:r>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 xml:space="preserve">     -including facility/safety co</w:t>
            </w:r>
            <w:r>
              <w:rPr>
                <w:rFonts w:ascii="Calibri" w:hAnsi="Calibri" w:cs="Arial Unicode MS"/>
                <w:color w:val="000000"/>
                <w:sz w:val="22"/>
                <w:szCs w:val="22"/>
                <w:u w:color="000000"/>
                <w14:textOutline w14:w="12700" w14:cap="flat" w14:cmpd="sng" w14:algn="ctr">
                  <w14:noFill/>
                  <w14:prstDash w14:val="solid"/>
                  <w14:miter w14:lim="400000"/>
                </w14:textOutline>
              </w:rPr>
              <w:t>n</w:t>
            </w:r>
            <w:r>
              <w:rPr>
                <w:rFonts w:ascii="Calibri" w:hAnsi="Calibri" w:cs="Arial Unicode MS"/>
                <w:color w:val="000000"/>
                <w:sz w:val="22"/>
                <w:szCs w:val="22"/>
                <w:u w:color="000000"/>
                <w14:textOutline w14:w="12700" w14:cap="flat" w14:cmpd="sng" w14:algn="ctr">
                  <w14:noFill/>
                  <w14:prstDash w14:val="solid"/>
                  <w14:miter w14:lim="400000"/>
                </w14:textOutline>
              </w:rPr>
              <w:t>cerns</w:t>
            </w:r>
          </w:p>
          <w:p w:rsidR="00A90034" w:rsidRDefault="00A9003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Kristen</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90034">
            <w:pPr>
              <w:rPr>
                <w:rFonts w:ascii="Calibri" w:hAnsi="Calibri" w:cs="Calibri"/>
              </w:rPr>
            </w:pPr>
            <w:r w:rsidRPr="005C6171">
              <w:rPr>
                <w:rFonts w:ascii="Calibri" w:hAnsi="Calibri" w:cs="Calibri"/>
              </w:rPr>
              <w:t>Overall reaction to collaborative mini</w:t>
            </w:r>
            <w:r w:rsidRPr="005C6171">
              <w:rPr>
                <w:rFonts w:ascii="Calibri" w:hAnsi="Calibri" w:cs="Calibri"/>
              </w:rPr>
              <w:t>s</w:t>
            </w:r>
            <w:r w:rsidRPr="005C6171">
              <w:rPr>
                <w:rFonts w:ascii="Calibri" w:hAnsi="Calibri" w:cs="Calibri"/>
              </w:rPr>
              <w:t xml:space="preserve">try via zoom has been positive. </w:t>
            </w:r>
          </w:p>
          <w:p w:rsidR="00A90034" w:rsidRPr="005C6171" w:rsidRDefault="00A90034">
            <w:pPr>
              <w:rPr>
                <w:rFonts w:ascii="Calibri" w:hAnsi="Calibri" w:cs="Calibri"/>
              </w:rPr>
            </w:pPr>
            <w:r w:rsidRPr="005C6171">
              <w:rPr>
                <w:rFonts w:ascii="Calibri" w:hAnsi="Calibri" w:cs="Calibri"/>
              </w:rPr>
              <w:t xml:space="preserve">There are concerns that </w:t>
            </w:r>
            <w:r w:rsidR="005C6171">
              <w:rPr>
                <w:rFonts w:ascii="Calibri" w:hAnsi="Calibri" w:cs="Calibri"/>
              </w:rPr>
              <w:t xml:space="preserve">inappropriate </w:t>
            </w:r>
            <w:r w:rsidRPr="005C6171">
              <w:rPr>
                <w:rFonts w:ascii="Calibri" w:hAnsi="Calibri" w:cs="Calibri"/>
              </w:rPr>
              <w:t>things are happening on the church grounds. Cars are parked on the pro</w:t>
            </w:r>
            <w:r w:rsidRPr="005C6171">
              <w:rPr>
                <w:rFonts w:ascii="Calibri" w:hAnsi="Calibri" w:cs="Calibri"/>
              </w:rPr>
              <w:t>p</w:t>
            </w:r>
            <w:r w:rsidRPr="005C6171">
              <w:rPr>
                <w:rFonts w:ascii="Calibri" w:hAnsi="Calibri" w:cs="Calibri"/>
              </w:rPr>
              <w:t>erty, and someone deposited a ma</w:t>
            </w:r>
            <w:r w:rsidRPr="005C6171">
              <w:rPr>
                <w:rFonts w:ascii="Calibri" w:hAnsi="Calibri" w:cs="Calibri"/>
              </w:rPr>
              <w:t>t</w:t>
            </w:r>
            <w:r w:rsidRPr="005C6171">
              <w:rPr>
                <w:rFonts w:ascii="Calibri" w:hAnsi="Calibri" w:cs="Calibri"/>
              </w:rPr>
              <w:t>tress. Doors have been left open. The campus is closed. Board approved changing of the codes and restricting who has access to the codes. Staff, board president, and head of facilities will be provided with the</w:t>
            </w:r>
            <w:r w:rsidR="005C6171">
              <w:rPr>
                <w:rFonts w:ascii="Calibri" w:hAnsi="Calibri" w:cs="Calibri"/>
              </w:rPr>
              <w:t xml:space="preserve"> new</w:t>
            </w:r>
            <w:r w:rsidRPr="005C6171">
              <w:rPr>
                <w:rFonts w:ascii="Calibri" w:hAnsi="Calibri" w:cs="Calibri"/>
              </w:rPr>
              <w:t xml:space="preserve"> code. </w:t>
            </w:r>
          </w:p>
          <w:p w:rsidR="00A90034" w:rsidRPr="005C6171" w:rsidRDefault="00A90034">
            <w:pPr>
              <w:rPr>
                <w:rFonts w:ascii="Calibri" w:hAnsi="Calibri" w:cs="Calibri"/>
              </w:rPr>
            </w:pPr>
            <w:r w:rsidRPr="005C6171">
              <w:rPr>
                <w:rFonts w:ascii="Calibri" w:hAnsi="Calibri" w:cs="Calibri"/>
              </w:rPr>
              <w:t xml:space="preserve">Discussion of creating a safety team with </w:t>
            </w:r>
            <w:r w:rsidR="005C6171">
              <w:rPr>
                <w:rFonts w:ascii="Calibri" w:hAnsi="Calibri" w:cs="Calibri"/>
              </w:rPr>
              <w:t xml:space="preserve">representation from </w:t>
            </w:r>
            <w:r w:rsidRPr="005C6171">
              <w:rPr>
                <w:rFonts w:ascii="Calibri" w:hAnsi="Calibri" w:cs="Calibri"/>
              </w:rPr>
              <w:t>all authorized property users. D</w:t>
            </w:r>
            <w:r w:rsidR="005C6171">
              <w:rPr>
                <w:rFonts w:ascii="Calibri" w:hAnsi="Calibri" w:cs="Calibri"/>
              </w:rPr>
              <w:t>epartment of Hom</w:t>
            </w:r>
            <w:r w:rsidR="005C6171">
              <w:rPr>
                <w:rFonts w:ascii="Calibri" w:hAnsi="Calibri" w:cs="Calibri"/>
              </w:rPr>
              <w:t>e</w:t>
            </w:r>
            <w:r w:rsidR="005C6171">
              <w:rPr>
                <w:rFonts w:ascii="Calibri" w:hAnsi="Calibri" w:cs="Calibri"/>
              </w:rPr>
              <w:t xml:space="preserve">land Security </w:t>
            </w:r>
            <w:r w:rsidRPr="005C6171">
              <w:rPr>
                <w:rFonts w:ascii="Calibri" w:hAnsi="Calibri" w:cs="Calibri"/>
              </w:rPr>
              <w:t xml:space="preserve">and Des Moines PD made recommendations in the past. A grant application </w:t>
            </w:r>
            <w:r w:rsidR="005C6171">
              <w:rPr>
                <w:rFonts w:ascii="Calibri" w:hAnsi="Calibri" w:cs="Calibri"/>
              </w:rPr>
              <w:t>to make some of the i</w:t>
            </w:r>
            <w:r w:rsidR="005C6171">
              <w:rPr>
                <w:rFonts w:ascii="Calibri" w:hAnsi="Calibri" w:cs="Calibri"/>
              </w:rPr>
              <w:t>m</w:t>
            </w:r>
            <w:r w:rsidR="005C6171">
              <w:rPr>
                <w:rFonts w:ascii="Calibri" w:hAnsi="Calibri" w:cs="Calibri"/>
              </w:rPr>
              <w:t xml:space="preserve">provements </w:t>
            </w:r>
            <w:r w:rsidRPr="005C6171">
              <w:rPr>
                <w:rFonts w:ascii="Calibri" w:hAnsi="Calibri" w:cs="Calibri"/>
              </w:rPr>
              <w:t xml:space="preserve">was not approved by DHS. Cameras are not an option, as they would not be monitored 24/7. </w:t>
            </w:r>
          </w:p>
          <w:p w:rsidR="00A90034" w:rsidRPr="005C6171" w:rsidRDefault="00A90034">
            <w:pPr>
              <w:rPr>
                <w:rFonts w:ascii="Calibri" w:hAnsi="Calibri" w:cs="Calibri"/>
              </w:rPr>
            </w:pPr>
            <w:r w:rsidRPr="005C6171">
              <w:rPr>
                <w:rFonts w:ascii="Calibri" w:hAnsi="Calibri" w:cs="Calibri"/>
              </w:rPr>
              <w:t xml:space="preserve">Synagogue and church had a verbal </w:t>
            </w:r>
            <w:r w:rsidRPr="005C6171">
              <w:rPr>
                <w:rFonts w:ascii="Calibri" w:hAnsi="Calibri" w:cs="Calibri"/>
              </w:rPr>
              <w:lastRenderedPageBreak/>
              <w:t>agreement to have window blinds i</w:t>
            </w:r>
            <w:r w:rsidRPr="005C6171">
              <w:rPr>
                <w:rFonts w:ascii="Calibri" w:hAnsi="Calibri" w:cs="Calibri"/>
              </w:rPr>
              <w:t>n</w:t>
            </w:r>
            <w:r w:rsidRPr="005C6171">
              <w:rPr>
                <w:rFonts w:ascii="Calibri" w:hAnsi="Calibri" w:cs="Calibri"/>
              </w:rPr>
              <w:t>stalled in the welcoming room. Lighting has been a problem for an extended period of time. Church likely needs at least 12 tall lights. Facilities team will start looking at lighting.</w:t>
            </w:r>
          </w:p>
          <w:p w:rsidR="00A90034" w:rsidRPr="005C6171" w:rsidRDefault="00A90034">
            <w:pPr>
              <w:rPr>
                <w:rFonts w:ascii="Calibri" w:hAnsi="Calibri" w:cs="Calibri"/>
              </w:rPr>
            </w:pPr>
            <w:r w:rsidRPr="005C6171">
              <w:rPr>
                <w:rFonts w:ascii="Calibri" w:hAnsi="Calibri" w:cs="Calibri"/>
              </w:rPr>
              <w:t xml:space="preserve">Signage needs to be improved so that people realize that church grounds are not part of Saltwater State Park. </w:t>
            </w:r>
          </w:p>
          <w:p w:rsidR="00A90034" w:rsidRPr="005C6171" w:rsidRDefault="00A90034">
            <w:pPr>
              <w:rPr>
                <w:rFonts w:ascii="Calibri" w:hAnsi="Calibri" w:cs="Calibri"/>
              </w:rPr>
            </w:pPr>
            <w:r w:rsidRPr="005C6171">
              <w:rPr>
                <w:rFonts w:ascii="Calibri" w:hAnsi="Calibri" w:cs="Calibri"/>
              </w:rPr>
              <w:t xml:space="preserve">Facilities will close the large parking lot until the campus reopens. </w:t>
            </w:r>
          </w:p>
          <w:p w:rsidR="00A90034" w:rsidRPr="005C6171" w:rsidRDefault="00A90034" w:rsidP="00D317E4">
            <w:pPr>
              <w:rPr>
                <w:rFonts w:ascii="Calibri" w:hAnsi="Calibri" w:cs="Calibri"/>
              </w:rPr>
            </w:pPr>
            <w:r w:rsidRPr="005C6171">
              <w:rPr>
                <w:rFonts w:ascii="Calibri" w:hAnsi="Calibri" w:cs="Calibri"/>
              </w:rPr>
              <w:t>Kristen will partner with property users to create a safety team made up of members of all organizations that use the facilities.</w:t>
            </w:r>
          </w:p>
        </w:tc>
      </w:tr>
      <w:tr w:rsidR="00A90034" w:rsidTr="00A90034">
        <w:trPr>
          <w:trHeight w:val="913"/>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pStyle w:val="BodyA"/>
              <w:spacing w:after="0" w:line="240" w:lineRule="auto"/>
              <w:rPr>
                <w:sz w:val="24"/>
                <w:szCs w:val="24"/>
              </w:rPr>
            </w:pPr>
            <w:r>
              <w:lastRenderedPageBreak/>
              <w:t xml:space="preserve">Board </w:t>
            </w:r>
            <w:r>
              <w:rPr>
                <w:sz w:val="24"/>
                <w:szCs w:val="24"/>
              </w:rPr>
              <w:t xml:space="preserve">Covenant   </w:t>
            </w:r>
          </w:p>
          <w:p w:rsidR="00A90034" w:rsidRDefault="00A90034">
            <w:pPr>
              <w:pStyle w:val="BodyA"/>
              <w:spacing w:after="0" w:line="240" w:lineRule="auto"/>
            </w:pPr>
            <w:r>
              <w:rPr>
                <w:sz w:val="24"/>
                <w:szCs w:val="24"/>
              </w:rPr>
              <w:t xml:space="preserve">  Discussion of suggested Rev</w:t>
            </w:r>
            <w:r>
              <w:rPr>
                <w:sz w:val="24"/>
                <w:szCs w:val="24"/>
              </w:rPr>
              <w:t>i</w:t>
            </w:r>
            <w:r>
              <w:rPr>
                <w:sz w:val="24"/>
                <w:szCs w:val="24"/>
              </w:rPr>
              <w:t xml:space="preserve">sions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pStyle w:val="BodyA"/>
              <w:spacing w:after="0" w:line="240" w:lineRule="auto"/>
            </w:pPr>
            <w:r>
              <w:rPr>
                <w:sz w:val="24"/>
                <w:szCs w:val="24"/>
              </w:rPr>
              <w:t xml:space="preserve"> Kathy</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90034">
            <w:pPr>
              <w:rPr>
                <w:rFonts w:ascii="Calibri" w:hAnsi="Calibri" w:cs="Calibri"/>
              </w:rPr>
            </w:pPr>
            <w:r w:rsidRPr="005C6171">
              <w:rPr>
                <w:rFonts w:ascii="Calibri" w:hAnsi="Calibri" w:cs="Calibri"/>
              </w:rPr>
              <w:t xml:space="preserve">The Board unanimously approved the new proposed covenant for the 2020-21 church </w:t>
            </w:r>
            <w:proofErr w:type="gramStart"/>
            <w:r w:rsidRPr="005C6171">
              <w:rPr>
                <w:rFonts w:ascii="Calibri" w:hAnsi="Calibri" w:cs="Calibri"/>
              </w:rPr>
              <w:t>year</w:t>
            </w:r>
            <w:proofErr w:type="gramEnd"/>
            <w:r w:rsidRPr="005C6171">
              <w:rPr>
                <w:rFonts w:ascii="Calibri" w:hAnsi="Calibri" w:cs="Calibri"/>
              </w:rPr>
              <w:t>.</w:t>
            </w:r>
            <w:r w:rsidR="005C6171">
              <w:rPr>
                <w:rFonts w:ascii="Calibri" w:hAnsi="Calibri" w:cs="Calibri"/>
              </w:rPr>
              <w:t xml:space="preserve"> The covenant is based in the prior year’s covenant and discu</w:t>
            </w:r>
            <w:r w:rsidR="005C6171">
              <w:rPr>
                <w:rFonts w:ascii="Calibri" w:hAnsi="Calibri" w:cs="Calibri"/>
              </w:rPr>
              <w:t>s</w:t>
            </w:r>
            <w:r w:rsidR="005C6171">
              <w:rPr>
                <w:rFonts w:ascii="Calibri" w:hAnsi="Calibri" w:cs="Calibri"/>
              </w:rPr>
              <w:t>sions during the Board retreat.</w:t>
            </w:r>
          </w:p>
        </w:tc>
      </w:tr>
      <w:tr w:rsidR="00A90034" w:rsidTr="00A90034">
        <w:trPr>
          <w:trHeight w:val="1001"/>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libri" w:hAnsi="Calibri" w:cs="Arial Unicode MS"/>
                <w:color w:val="000000"/>
                <w:sz w:val="22"/>
                <w:szCs w:val="22"/>
                <w:u w:color="000000"/>
                <w14:textOutline w14:w="12700" w14:cap="flat" w14:cmpd="sng" w14:algn="ctr">
                  <w14:noFill/>
                  <w14:prstDash w14:val="solid"/>
                  <w14:miter w14:lim="400000"/>
                </w14:textOutline>
              </w:rPr>
              <w:t xml:space="preserve">Tax exemption </w:t>
            </w:r>
            <w:r>
              <w:rPr>
                <w:rFonts w:ascii="Calibri" w:hAnsi="Calibri" w:cs="Arial Unicode MS"/>
                <w:color w:val="000000"/>
                <w:sz w:val="22"/>
                <w:szCs w:val="22"/>
                <w:u w:val="single" w:color="000000"/>
                <w14:textOutline w14:w="12700" w14:cap="flat" w14:cmpd="sng" w14:algn="ctr">
                  <w14:noFill/>
                  <w14:prstDash w14:val="solid"/>
                  <w14:miter w14:lim="400000"/>
                </w14:textOutline>
              </w:rPr>
              <w:t>Task Force</w:t>
            </w:r>
          </w:p>
          <w:p w:rsidR="00A90034" w:rsidRDefault="00A90034">
            <w:r>
              <w:rPr>
                <w:rFonts w:ascii="Calibri" w:hAnsi="Calibri" w:cs="Arial Unicode MS"/>
                <w:color w:val="000000"/>
                <w:sz w:val="22"/>
                <w:szCs w:val="22"/>
                <w:u w:color="000000"/>
                <w:lang w:val="de-DE"/>
                <w14:textOutline w14:w="12700" w14:cap="flat" w14:cmpd="sng" w14:algn="ctr">
                  <w14:noFill/>
                  <w14:prstDash w14:val="solid"/>
                  <w14:miter w14:lim="400000"/>
                </w14:textOutline>
              </w:rPr>
              <w:t xml:space="preserve">   Brief report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Ray</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90034" w:rsidP="005C6171">
            <w:pPr>
              <w:rPr>
                <w:rFonts w:ascii="Calibri" w:hAnsi="Calibri" w:cs="Calibri"/>
              </w:rPr>
            </w:pPr>
            <w:r w:rsidRPr="005C6171">
              <w:rPr>
                <w:rFonts w:ascii="Calibri" w:hAnsi="Calibri" w:cs="Calibri"/>
              </w:rPr>
              <w:t>Task force has dwindled to Geoff Jac</w:t>
            </w:r>
            <w:r w:rsidRPr="005C6171">
              <w:rPr>
                <w:rFonts w:ascii="Calibri" w:hAnsi="Calibri" w:cs="Calibri"/>
              </w:rPr>
              <w:t>k</w:t>
            </w:r>
            <w:r w:rsidRPr="005C6171">
              <w:rPr>
                <w:rFonts w:ascii="Calibri" w:hAnsi="Calibri" w:cs="Calibri"/>
              </w:rPr>
              <w:t xml:space="preserve">son. Kristen approved the submission of the documents to the Department of Revenue. </w:t>
            </w:r>
            <w:r w:rsidR="005C6171">
              <w:rPr>
                <w:rFonts w:ascii="Calibri" w:hAnsi="Calibri" w:cs="Calibri"/>
              </w:rPr>
              <w:t>The revised t</w:t>
            </w:r>
            <w:r w:rsidRPr="005C6171">
              <w:rPr>
                <w:rFonts w:ascii="Calibri" w:hAnsi="Calibri" w:cs="Calibri"/>
              </w:rPr>
              <w:t xml:space="preserve">ax bill will be </w:t>
            </w:r>
            <w:r w:rsidR="005C6171">
              <w:rPr>
                <w:rFonts w:ascii="Calibri" w:hAnsi="Calibri" w:cs="Calibri"/>
              </w:rPr>
              <w:t xml:space="preserve">issued in </w:t>
            </w:r>
            <w:r w:rsidRPr="005C6171">
              <w:rPr>
                <w:rFonts w:ascii="Calibri" w:hAnsi="Calibri" w:cs="Calibri"/>
              </w:rPr>
              <w:t>2021. The taxes due in Oct</w:t>
            </w:r>
            <w:r w:rsidRPr="005C6171">
              <w:rPr>
                <w:rFonts w:ascii="Calibri" w:hAnsi="Calibri" w:cs="Calibri"/>
              </w:rPr>
              <w:t>o</w:t>
            </w:r>
            <w:r w:rsidRPr="005C6171">
              <w:rPr>
                <w:rFonts w:ascii="Calibri" w:hAnsi="Calibri" w:cs="Calibri"/>
              </w:rPr>
              <w:t xml:space="preserve">ber </w:t>
            </w:r>
            <w:r w:rsidR="005C6171">
              <w:rPr>
                <w:rFonts w:ascii="Calibri" w:hAnsi="Calibri" w:cs="Calibri"/>
              </w:rPr>
              <w:t xml:space="preserve">2020 </w:t>
            </w:r>
            <w:r w:rsidRPr="005C6171">
              <w:rPr>
                <w:rFonts w:ascii="Calibri" w:hAnsi="Calibri" w:cs="Calibri"/>
              </w:rPr>
              <w:t>will be the same as April 2020. An increased tax bill should be expected for calendar year 2021.</w:t>
            </w:r>
          </w:p>
        </w:tc>
      </w:tr>
      <w:tr w:rsidR="00A90034" w:rsidTr="00A90034">
        <w:trPr>
          <w:trHeight w:val="1261"/>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libri" w:hAnsi="Calibri" w:cs="Arial Unicode MS"/>
                <w:color w:val="000000"/>
                <w:sz w:val="22"/>
                <w:szCs w:val="22"/>
                <w:u w:color="000000"/>
                <w14:textOutline w14:w="12700" w14:cap="flat" w14:cmpd="sng" w14:algn="ctr">
                  <w14:noFill/>
                  <w14:prstDash w14:val="solid"/>
                  <w14:miter w14:lim="400000"/>
                </w14:textOutline>
              </w:rPr>
              <w:t xml:space="preserve">Pandemic </w:t>
            </w:r>
            <w:r>
              <w:rPr>
                <w:rFonts w:ascii="Calibri" w:hAnsi="Calibri" w:cs="Arial Unicode MS"/>
                <w:color w:val="000000"/>
                <w:sz w:val="22"/>
                <w:szCs w:val="22"/>
                <w:u w:val="single" w:color="000000"/>
                <w14:textOutline w14:w="12700" w14:cap="flat" w14:cmpd="sng" w14:algn="ctr">
                  <w14:noFill/>
                  <w14:prstDash w14:val="solid"/>
                  <w14:miter w14:lim="400000"/>
                </w14:textOutline>
              </w:rPr>
              <w:t>Task Force</w:t>
            </w:r>
          </w:p>
          <w:p w:rsidR="00A90034" w:rsidRDefault="00A90034">
            <w:r>
              <w:rPr>
                <w:rFonts w:ascii="Calibri" w:hAnsi="Calibri" w:cs="Arial Unicode MS"/>
                <w:color w:val="000000"/>
                <w:sz w:val="22"/>
                <w:szCs w:val="22"/>
                <w:u w:color="000000"/>
                <w:lang w:val="de-DE"/>
                <w14:textOutline w14:w="12700" w14:cap="flat" w14:cmpd="sng" w14:algn="ctr">
                  <w14:noFill/>
                  <w14:prstDash w14:val="solid"/>
                  <w14:miter w14:lim="400000"/>
                </w14:textOutline>
              </w:rPr>
              <w:t xml:space="preserve">  Brief report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Anjali</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90034" w:rsidP="009C4CFA">
            <w:pPr>
              <w:rPr>
                <w:rFonts w:ascii="Calibri" w:hAnsi="Calibri" w:cs="Calibri"/>
              </w:rPr>
            </w:pPr>
            <w:r w:rsidRPr="005C6171">
              <w:rPr>
                <w:rFonts w:ascii="Calibri" w:hAnsi="Calibri" w:cs="Calibri"/>
              </w:rPr>
              <w:t>Task force has not yet convened. Kri</w:t>
            </w:r>
            <w:r w:rsidRPr="005C6171">
              <w:rPr>
                <w:rFonts w:ascii="Calibri" w:hAnsi="Calibri" w:cs="Calibri"/>
              </w:rPr>
              <w:t>s</w:t>
            </w:r>
            <w:r w:rsidRPr="005C6171">
              <w:rPr>
                <w:rFonts w:ascii="Calibri" w:hAnsi="Calibri" w:cs="Calibri"/>
              </w:rPr>
              <w:t xml:space="preserve">ten has prepared a charge for the task force. </w:t>
            </w:r>
          </w:p>
        </w:tc>
      </w:tr>
      <w:tr w:rsidR="00A90034" w:rsidTr="00A90034">
        <w:trPr>
          <w:trHeight w:val="1001"/>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r>
              <w:rPr>
                <w:rFonts w:ascii="Calibri" w:hAnsi="Calibri" w:cs="Arial Unicode MS"/>
                <w:color w:val="000000"/>
                <w:sz w:val="22"/>
                <w:szCs w:val="22"/>
                <w:u w:val="single" w:color="000000"/>
                <w14:textOutline w14:w="12700" w14:cap="flat" w14:cmpd="sng" w14:algn="ctr">
                  <w14:noFill/>
                  <w14:prstDash w14:val="solid"/>
                  <w14:miter w14:lim="400000"/>
                </w14:textOutline>
              </w:rPr>
              <w:t xml:space="preserve">Focus area: </w:t>
            </w:r>
            <w:r>
              <w:rPr>
                <w:rFonts w:ascii="Calibri" w:hAnsi="Calibri" w:cs="Arial Unicode MS"/>
                <w:color w:val="000000"/>
                <w:sz w:val="22"/>
                <w:szCs w:val="22"/>
                <w:u w:color="000000"/>
                <w14:textOutline w14:w="12700" w14:cap="flat" w14:cmpd="sng" w14:algn="ctr">
                  <w14:noFill/>
                  <w14:prstDash w14:val="solid"/>
                  <w14:miter w14:lim="400000"/>
                </w14:textOutline>
              </w:rPr>
              <w:t>Living into Mission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Anjali</w:t>
            </w:r>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Karin</w:t>
            </w:r>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Lauren</w:t>
            </w:r>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Kristen</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90034" w:rsidP="009C4CFA">
            <w:pPr>
              <w:rPr>
                <w:rFonts w:ascii="Calibri" w:hAnsi="Calibri" w:cs="Calibri"/>
              </w:rPr>
            </w:pPr>
            <w:r w:rsidRPr="005C6171">
              <w:rPr>
                <w:rFonts w:ascii="Calibri" w:hAnsi="Calibri" w:cs="Calibri"/>
              </w:rPr>
              <w:t>Group has met once. There was conf</w:t>
            </w:r>
            <w:r w:rsidRPr="005C6171">
              <w:rPr>
                <w:rFonts w:ascii="Calibri" w:hAnsi="Calibri" w:cs="Calibri"/>
              </w:rPr>
              <w:t>u</w:t>
            </w:r>
            <w:r w:rsidRPr="005C6171">
              <w:rPr>
                <w:rFonts w:ascii="Calibri" w:hAnsi="Calibri" w:cs="Calibri"/>
              </w:rPr>
              <w:t>sion as to the purpose of this focus group. Board members concluded that they needed a deeper conversation with Kristen. Meeting was scheduled for September 8</w:t>
            </w:r>
            <w:r w:rsidRPr="005C6171">
              <w:rPr>
                <w:rFonts w:ascii="Calibri" w:hAnsi="Calibri" w:cs="Calibri"/>
                <w:vertAlign w:val="superscript"/>
              </w:rPr>
              <w:t>th</w:t>
            </w:r>
            <w:r w:rsidRPr="005C6171">
              <w:rPr>
                <w:rFonts w:ascii="Calibri" w:hAnsi="Calibri" w:cs="Calibri"/>
              </w:rPr>
              <w:t xml:space="preserve">. </w:t>
            </w:r>
          </w:p>
        </w:tc>
      </w:tr>
      <w:tr w:rsidR="00A90034" w:rsidTr="00A90034">
        <w:trPr>
          <w:trHeight w:val="913"/>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libri" w:hAnsi="Calibri" w:cs="Arial Unicode MS"/>
                <w:color w:val="000000"/>
                <w:sz w:val="22"/>
                <w:szCs w:val="22"/>
                <w:u w:val="single" w:color="000000"/>
                <w14:textOutline w14:w="12700" w14:cap="flat" w14:cmpd="sng" w14:algn="ctr">
                  <w14:noFill/>
                  <w14:prstDash w14:val="solid"/>
                  <w14:miter w14:lim="400000"/>
                </w14:textOutline>
              </w:rPr>
              <w:lastRenderedPageBreak/>
              <w:t>Focus area:</w:t>
            </w:r>
            <w:r>
              <w:rPr>
                <w:rFonts w:ascii="Calibri" w:hAnsi="Calibri" w:cs="Arial Unicode MS"/>
                <w:color w:val="000000"/>
                <w:sz w:val="22"/>
                <w:szCs w:val="22"/>
                <w:u w:color="000000"/>
                <w:lang w:val="fr-FR"/>
                <w14:textOutline w14:w="12700" w14:cap="flat" w14:cmpd="sng" w14:algn="ctr">
                  <w14:noFill/>
                  <w14:prstDash w14:val="solid"/>
                  <w14:miter w14:lim="400000"/>
                </w14:textOutline>
              </w:rPr>
              <w:t xml:space="preserve"> Covenant </w:t>
            </w:r>
            <w:proofErr w:type="spellStart"/>
            <w:r w:rsidR="005C6171">
              <w:rPr>
                <w:rFonts w:ascii="Calibri" w:hAnsi="Calibri" w:cs="Arial Unicode MS"/>
                <w:color w:val="000000"/>
                <w:sz w:val="22"/>
                <w:szCs w:val="22"/>
                <w:u w:color="000000"/>
                <w:lang w:val="fr-FR"/>
                <w14:textOutline w14:w="12700" w14:cap="flat" w14:cmpd="sng" w14:algn="ctr">
                  <w14:noFill/>
                  <w14:prstDash w14:val="solid"/>
                  <w14:miter w14:lim="400000"/>
                </w14:textOutline>
              </w:rPr>
              <w:t>revision</w:t>
            </w:r>
            <w:proofErr w:type="spellEnd"/>
            <w:r w:rsidR="005C6171">
              <w:rPr>
                <w:rFonts w:ascii="Calibri" w:hAnsi="Calibri" w:cs="Arial Unicode MS"/>
                <w:color w:val="000000"/>
                <w:sz w:val="22"/>
                <w:szCs w:val="22"/>
                <w:u w:color="000000"/>
                <w:lang w:val="fr-FR"/>
                <w14:textOutline w14:w="12700" w14:cap="flat" w14:cmpd="sng" w14:algn="ctr">
                  <w14:noFill/>
                  <w14:prstDash w14:val="solid"/>
                  <w14:miter w14:lim="400000"/>
                </w14:textOutline>
              </w:rPr>
              <w:t xml:space="preserve"> </w:t>
            </w:r>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proofErr w:type="spellStart"/>
            <w:r>
              <w:rPr>
                <w:rFonts w:ascii="Calibri" w:hAnsi="Calibri" w:cs="Arial Unicode MS"/>
                <w:color w:val="000000"/>
                <w:sz w:val="22"/>
                <w:szCs w:val="22"/>
                <w:u w:color="000000"/>
                <w14:textOutline w14:w="12700" w14:cap="flat" w14:cmpd="sng" w14:algn="ctr">
                  <w14:noFill/>
                  <w14:prstDash w14:val="solid"/>
                  <w14:miter w14:lim="400000"/>
                </w14:textOutline>
              </w:rPr>
              <w:t>Mayda</w:t>
            </w:r>
            <w:proofErr w:type="spellEnd"/>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Kathy</w:t>
            </w:r>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Kristen</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90034" w:rsidP="001122CF">
            <w:pPr>
              <w:rPr>
                <w:rFonts w:ascii="Calibri" w:hAnsi="Calibri" w:cs="Calibri"/>
              </w:rPr>
            </w:pPr>
            <w:proofErr w:type="spellStart"/>
            <w:r w:rsidRPr="005C6171">
              <w:rPr>
                <w:rFonts w:ascii="Calibri" w:hAnsi="Calibri" w:cs="Calibri"/>
              </w:rPr>
              <w:t>Mayda</w:t>
            </w:r>
            <w:proofErr w:type="spellEnd"/>
            <w:r w:rsidRPr="005C6171">
              <w:rPr>
                <w:rFonts w:ascii="Calibri" w:hAnsi="Calibri" w:cs="Calibri"/>
              </w:rPr>
              <w:t xml:space="preserve"> and Kathy met. We need to charge HCT with continuing to work on </w:t>
            </w:r>
            <w:r w:rsidR="005C6171">
              <w:rPr>
                <w:rFonts w:ascii="Calibri" w:hAnsi="Calibri" w:cs="Calibri"/>
              </w:rPr>
              <w:t xml:space="preserve">a process to revise the covenant, and steps to be taken prior to beginning the process. </w:t>
            </w:r>
            <w:r w:rsidRPr="005C6171">
              <w:rPr>
                <w:rFonts w:ascii="Calibri" w:hAnsi="Calibri" w:cs="Calibri"/>
              </w:rPr>
              <w:t xml:space="preserve">HCT </w:t>
            </w:r>
            <w:r w:rsidR="005C6171">
              <w:rPr>
                <w:rFonts w:ascii="Calibri" w:hAnsi="Calibri" w:cs="Calibri"/>
              </w:rPr>
              <w:t xml:space="preserve">has </w:t>
            </w:r>
            <w:r w:rsidRPr="005C6171">
              <w:rPr>
                <w:rFonts w:ascii="Calibri" w:hAnsi="Calibri" w:cs="Calibri"/>
              </w:rPr>
              <w:t>schedule</w:t>
            </w:r>
            <w:r w:rsidR="005C6171">
              <w:rPr>
                <w:rFonts w:ascii="Calibri" w:hAnsi="Calibri" w:cs="Calibri"/>
              </w:rPr>
              <w:t>d</w:t>
            </w:r>
            <w:r w:rsidRPr="005C6171">
              <w:rPr>
                <w:rFonts w:ascii="Calibri" w:hAnsi="Calibri" w:cs="Calibri"/>
              </w:rPr>
              <w:t xml:space="preserve"> </w:t>
            </w:r>
            <w:r w:rsidR="005C6171">
              <w:rPr>
                <w:rFonts w:ascii="Calibri" w:hAnsi="Calibri" w:cs="Calibri"/>
              </w:rPr>
              <w:t xml:space="preserve">a meeting for 8/28. </w:t>
            </w:r>
            <w:r w:rsidRPr="005C6171">
              <w:rPr>
                <w:rFonts w:ascii="Calibri" w:hAnsi="Calibri" w:cs="Calibri"/>
              </w:rPr>
              <w:t xml:space="preserve"> </w:t>
            </w:r>
            <w:proofErr w:type="spellStart"/>
            <w:r w:rsidR="005C6171">
              <w:rPr>
                <w:rFonts w:ascii="Calibri" w:hAnsi="Calibri" w:cs="Calibri"/>
              </w:rPr>
              <w:t>Mayda</w:t>
            </w:r>
            <w:proofErr w:type="spellEnd"/>
            <w:r w:rsidR="005C6171">
              <w:rPr>
                <w:rFonts w:ascii="Calibri" w:hAnsi="Calibri" w:cs="Calibri"/>
              </w:rPr>
              <w:t xml:space="preserve">, Kristen, </w:t>
            </w:r>
            <w:r w:rsidRPr="005C6171">
              <w:rPr>
                <w:rFonts w:ascii="Calibri" w:hAnsi="Calibri" w:cs="Calibri"/>
              </w:rPr>
              <w:t xml:space="preserve">and possibly Kathy will attend </w:t>
            </w:r>
            <w:r w:rsidR="005C6171">
              <w:rPr>
                <w:rFonts w:ascii="Calibri" w:hAnsi="Calibri" w:cs="Calibri"/>
              </w:rPr>
              <w:t xml:space="preserve">this </w:t>
            </w:r>
            <w:r w:rsidRPr="005C6171">
              <w:rPr>
                <w:rFonts w:ascii="Calibri" w:hAnsi="Calibri" w:cs="Calibri"/>
              </w:rPr>
              <w:t xml:space="preserve">meeting. </w:t>
            </w:r>
            <w:r w:rsidR="001122CF">
              <w:rPr>
                <w:rFonts w:ascii="Calibri" w:hAnsi="Calibri" w:cs="Calibri"/>
              </w:rPr>
              <w:t xml:space="preserve">It might be advisable to hold </w:t>
            </w:r>
            <w:r w:rsidRPr="005C6171">
              <w:rPr>
                <w:rFonts w:ascii="Calibri" w:hAnsi="Calibri" w:cs="Calibri"/>
              </w:rPr>
              <w:t>a compassionate communication workshop prior to s</w:t>
            </w:r>
            <w:r w:rsidRPr="005C6171">
              <w:rPr>
                <w:rFonts w:ascii="Calibri" w:hAnsi="Calibri" w:cs="Calibri"/>
              </w:rPr>
              <w:t>o</w:t>
            </w:r>
            <w:r w:rsidRPr="005C6171">
              <w:rPr>
                <w:rFonts w:ascii="Calibri" w:hAnsi="Calibri" w:cs="Calibri"/>
              </w:rPr>
              <w:t>liciting input from the congrega</w:t>
            </w:r>
            <w:r w:rsidR="001122CF">
              <w:rPr>
                <w:rFonts w:ascii="Calibri" w:hAnsi="Calibri" w:cs="Calibri"/>
              </w:rPr>
              <w:t xml:space="preserve">tion. For the new covenant. </w:t>
            </w:r>
          </w:p>
        </w:tc>
      </w:tr>
      <w:tr w:rsidR="00A90034" w:rsidTr="00A90034">
        <w:trPr>
          <w:trHeight w:val="1261"/>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Review of Board Policy</w:t>
            </w:r>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 xml:space="preserve">       Set a schedule for future r</w:t>
            </w:r>
            <w:r>
              <w:rPr>
                <w:rFonts w:ascii="Calibri" w:hAnsi="Calibri" w:cs="Arial Unicode MS"/>
                <w:color w:val="000000"/>
                <w:sz w:val="22"/>
                <w:szCs w:val="22"/>
                <w:u w:color="000000"/>
                <w14:textOutline w14:w="12700" w14:cap="flat" w14:cmpd="sng" w14:algn="ctr">
                  <w14:noFill/>
                  <w14:prstDash w14:val="solid"/>
                  <w14:miter w14:lim="400000"/>
                </w14:textOutline>
              </w:rPr>
              <w:t>e</w:t>
            </w:r>
            <w:r>
              <w:rPr>
                <w:rFonts w:ascii="Calibri" w:hAnsi="Calibri" w:cs="Arial Unicode MS"/>
                <w:color w:val="000000"/>
                <w:sz w:val="22"/>
                <w:szCs w:val="22"/>
                <w:u w:color="000000"/>
                <w14:textOutline w14:w="12700" w14:cap="flat" w14:cmpd="sng" w14:algn="ctr">
                  <w14:noFill/>
                  <w14:prstDash w14:val="solid"/>
                  <w14:miter w14:lim="400000"/>
                </w14:textOutline>
              </w:rPr>
              <w:t>views</w:t>
            </w:r>
          </w:p>
          <w:p w:rsidR="00A90034" w:rsidRDefault="00A90034" w:rsidP="00C92CEF">
            <w:r>
              <w:rPr>
                <w:rFonts w:ascii="Calibri" w:hAnsi="Calibri" w:cs="Arial Unicode MS"/>
                <w:color w:val="000000"/>
                <w:sz w:val="22"/>
                <w:szCs w:val="22"/>
                <w:u w:color="000000"/>
                <w14:textOutline w14:w="12700" w14:cap="flat" w14:cmpd="sng" w14:algn="ctr">
                  <w14:noFill/>
                  <w14:prstDash w14:val="solid"/>
                  <w14:miter w14:lim="400000"/>
                </w14:textOutline>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Ray</w:t>
            </w:r>
          </w:p>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90034">
            <w:pPr>
              <w:rPr>
                <w:rFonts w:ascii="Calibri" w:hAnsi="Calibri" w:cs="Calibri"/>
              </w:rPr>
            </w:pPr>
            <w:r w:rsidRPr="005C6171">
              <w:rPr>
                <w:rFonts w:ascii="Calibri" w:hAnsi="Calibri" w:cs="Calibri"/>
              </w:rPr>
              <w:t xml:space="preserve">Bylaws </w:t>
            </w:r>
            <w:r w:rsidR="001122CF">
              <w:rPr>
                <w:rFonts w:ascii="Calibri" w:hAnsi="Calibri" w:cs="Calibri"/>
              </w:rPr>
              <w:t xml:space="preserve">need to </w:t>
            </w:r>
            <w:r w:rsidRPr="005C6171">
              <w:rPr>
                <w:rFonts w:ascii="Calibri" w:hAnsi="Calibri" w:cs="Calibri"/>
              </w:rPr>
              <w:t xml:space="preserve">be reviewed. </w:t>
            </w:r>
          </w:p>
          <w:p w:rsidR="00A90034" w:rsidRPr="005C6171" w:rsidRDefault="001122CF" w:rsidP="00AA412C">
            <w:pPr>
              <w:rPr>
                <w:rFonts w:ascii="Calibri" w:hAnsi="Calibri" w:cs="Calibri"/>
              </w:rPr>
            </w:pPr>
            <w:r>
              <w:rPr>
                <w:rFonts w:ascii="Calibri" w:hAnsi="Calibri" w:cs="Calibri"/>
              </w:rPr>
              <w:t>Board p</w:t>
            </w:r>
            <w:r w:rsidR="00A90034" w:rsidRPr="005C6171">
              <w:rPr>
                <w:rFonts w:ascii="Calibri" w:hAnsi="Calibri" w:cs="Calibri"/>
              </w:rPr>
              <w:t>olicies are not current as they were prepared prior to the transition to policy governance. Policies need to be reviewed to determine if they would be applicable for policy gover</w:t>
            </w:r>
            <w:r w:rsidR="00A90034" w:rsidRPr="005C6171">
              <w:rPr>
                <w:rFonts w:ascii="Calibri" w:hAnsi="Calibri" w:cs="Calibri"/>
              </w:rPr>
              <w:t>n</w:t>
            </w:r>
            <w:r w:rsidR="00A90034" w:rsidRPr="005C6171">
              <w:rPr>
                <w:rFonts w:ascii="Calibri" w:hAnsi="Calibri" w:cs="Calibri"/>
              </w:rPr>
              <w:t xml:space="preserve">ance. </w:t>
            </w:r>
          </w:p>
          <w:p w:rsidR="00A90034" w:rsidRPr="005C6171" w:rsidRDefault="001122CF" w:rsidP="001122CF">
            <w:pPr>
              <w:rPr>
                <w:rFonts w:ascii="Calibri" w:hAnsi="Calibri" w:cs="Calibri"/>
              </w:rPr>
            </w:pPr>
            <w:r>
              <w:rPr>
                <w:rFonts w:ascii="Calibri" w:hAnsi="Calibri" w:cs="Calibri"/>
              </w:rPr>
              <w:t xml:space="preserve">Bylaws will be reviewed during the September meeting. </w:t>
            </w:r>
          </w:p>
        </w:tc>
      </w:tr>
      <w:tr w:rsidR="00A90034" w:rsidTr="00A90034">
        <w:trPr>
          <w:trHeight w:val="1261"/>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Reflection on process</w:t>
            </w:r>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Review of Mission</w:t>
            </w:r>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Closing words/ Extinguish Chalice</w:t>
            </w:r>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Next meeting: September 23, 2020</w:t>
            </w:r>
          </w:p>
          <w:p w:rsidR="00A90034" w:rsidRDefault="00A90034" w:rsidP="00C92CEF">
            <w:r>
              <w:rPr>
                <w:rFonts w:ascii="Calibri" w:hAnsi="Calibri" w:cs="Arial Unicode MS"/>
                <w:color w:val="000000"/>
                <w:sz w:val="22"/>
                <w:szCs w:val="22"/>
                <w:u w:color="000000"/>
                <w14:textOutline w14:w="12700" w14:cap="flat" w14:cmpd="sng" w14:algn="ctr">
                  <w14:noFill/>
                  <w14:prstDash w14:val="solid"/>
                  <w14:miter w14:lim="400000"/>
                </w14:textOutline>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All</w:t>
            </w:r>
          </w:p>
          <w:p w:rsidR="00A90034" w:rsidRDefault="00A90034">
            <w:r>
              <w:rPr>
                <w:rFonts w:ascii="Calibri" w:hAnsi="Calibri" w:cs="Arial Unicode MS"/>
                <w:color w:val="000000"/>
                <w:sz w:val="22"/>
                <w:szCs w:val="22"/>
                <w:u w:color="000000"/>
                <w14:textOutline w14:w="12700" w14:cap="flat" w14:cmpd="sng" w14:algn="ctr">
                  <w14:noFill/>
                  <w14:prstDash w14:val="solid"/>
                  <w14:miter w14:lim="400000"/>
                </w14:textOutline>
              </w:rPr>
              <w:t>All</w:t>
            </w:r>
          </w:p>
          <w:p w:rsidR="00A90034" w:rsidRDefault="00A90034"/>
        </w:tc>
        <w:tc>
          <w:tcPr>
            <w:tcW w:w="4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0034" w:rsidRPr="005C6171" w:rsidRDefault="00A90034">
            <w:pPr>
              <w:rPr>
                <w:rFonts w:ascii="Calibri" w:hAnsi="Calibri" w:cs="Calibri"/>
              </w:rPr>
            </w:pPr>
            <w:r w:rsidRPr="005C6171">
              <w:rPr>
                <w:rFonts w:ascii="Calibri" w:hAnsi="Calibri" w:cs="Calibri"/>
              </w:rPr>
              <w:t xml:space="preserve">Board covered a lot of material. We stayed close to schedule.  </w:t>
            </w:r>
          </w:p>
          <w:p w:rsidR="00A90034" w:rsidRPr="005C6171" w:rsidRDefault="00A90034">
            <w:pPr>
              <w:rPr>
                <w:rFonts w:ascii="Calibri" w:hAnsi="Calibri" w:cs="Calibri"/>
              </w:rPr>
            </w:pPr>
          </w:p>
        </w:tc>
      </w:tr>
    </w:tbl>
    <w:p w:rsidR="00542A60" w:rsidRDefault="00542A60">
      <w:pPr>
        <w:pStyle w:val="BodyA"/>
        <w:widowControl w:val="0"/>
        <w:spacing w:line="240" w:lineRule="auto"/>
        <w:ind w:left="108" w:hanging="108"/>
        <w:rPr>
          <w:sz w:val="24"/>
          <w:szCs w:val="24"/>
        </w:rPr>
      </w:pPr>
    </w:p>
    <w:p w:rsidR="00C92CEF" w:rsidRDefault="00C92CEF">
      <w:pPr>
        <w:rPr>
          <w:rFonts w:ascii="Calibri" w:hAnsi="Calibri" w:cs="Arial Unicode MS"/>
          <w:b/>
          <w:color w:val="000000"/>
          <w:u w:color="000000"/>
          <w14:textOutline w14:w="12700" w14:cap="flat" w14:cmpd="sng" w14:algn="ctr">
            <w14:noFill/>
            <w14:prstDash w14:val="solid"/>
            <w14:miter w14:lim="400000"/>
          </w14:textOutline>
        </w:rPr>
      </w:pPr>
    </w:p>
    <w:sectPr w:rsidR="00C92CE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8E" w:rsidRDefault="00C0698E">
      <w:r>
        <w:separator/>
      </w:r>
    </w:p>
  </w:endnote>
  <w:endnote w:type="continuationSeparator" w:id="0">
    <w:p w:rsidR="00C0698E" w:rsidRDefault="00C0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opperplat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60" w:rsidRDefault="00542A6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8E" w:rsidRDefault="00C0698E">
      <w:r>
        <w:separator/>
      </w:r>
    </w:p>
  </w:footnote>
  <w:footnote w:type="continuationSeparator" w:id="0">
    <w:p w:rsidR="00C0698E" w:rsidRDefault="00C06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60" w:rsidRDefault="00542A6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826"/>
    <w:multiLevelType w:val="hybridMultilevel"/>
    <w:tmpl w:val="DD2EAC4A"/>
    <w:numStyleLink w:val="Bullets"/>
  </w:abstractNum>
  <w:abstractNum w:abstractNumId="1">
    <w:nsid w:val="39071128"/>
    <w:multiLevelType w:val="hybridMultilevel"/>
    <w:tmpl w:val="DD2EAC4A"/>
    <w:styleLink w:val="Bullets"/>
    <w:lvl w:ilvl="0" w:tplc="42D676A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D86637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334228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EE2E28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2C8B71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90E707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ABA7F2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0D8702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EF0CF9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2A60"/>
    <w:rsid w:val="00030750"/>
    <w:rsid w:val="000E69EE"/>
    <w:rsid w:val="001122CF"/>
    <w:rsid w:val="004118E5"/>
    <w:rsid w:val="004437C6"/>
    <w:rsid w:val="0044439B"/>
    <w:rsid w:val="00542A60"/>
    <w:rsid w:val="0058664D"/>
    <w:rsid w:val="005C6171"/>
    <w:rsid w:val="00961F66"/>
    <w:rsid w:val="009B5F34"/>
    <w:rsid w:val="009C4CFA"/>
    <w:rsid w:val="00A25AED"/>
    <w:rsid w:val="00A36F61"/>
    <w:rsid w:val="00A90034"/>
    <w:rsid w:val="00AA412C"/>
    <w:rsid w:val="00C0698E"/>
    <w:rsid w:val="00C23B47"/>
    <w:rsid w:val="00C92CEF"/>
    <w:rsid w:val="00CA4DFF"/>
    <w:rsid w:val="00CE042A"/>
    <w:rsid w:val="00D317E4"/>
    <w:rsid w:val="00D9406B"/>
    <w:rsid w:val="00E8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Fisher</dc:creator>
  <cp:lastModifiedBy>TImages</cp:lastModifiedBy>
  <cp:revision>7</cp:revision>
  <dcterms:created xsi:type="dcterms:W3CDTF">2020-08-20T01:03:00Z</dcterms:created>
  <dcterms:modified xsi:type="dcterms:W3CDTF">2020-09-15T05:31:00Z</dcterms:modified>
</cp:coreProperties>
</file>