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 w:right="0" w:firstLine="0"/>
        <w:jc w:val="left"/>
        <w:rPr>
          <w:rFonts w:ascii="Arial" w:hAnsi="Arial" w:eastAsia="Arial" w:cs="Arial"/>
          <w:b w:val="0"/>
          <w:i w:val="0"/>
          <w:smallCaps w:val="0"/>
          <w:strike w:val="0"/>
          <w:color w:val="000000"/>
          <w:sz w:val="28"/>
          <w:szCs w:val="28"/>
          <w:u w:val="none"/>
          <w:shd w:val="clear" w:fill="auto"/>
          <w:vertAlign w:val="baseline"/>
        </w:rPr>
      </w:pPr>
      <w:r>
        <w:rPr>
          <w:rFonts w:ascii="Arial" w:hAnsi="Arial" w:eastAsia="Arial" w:cs="Arial"/>
          <w:b w:val="0"/>
          <w:i w:val="0"/>
          <w:smallCaps w:val="0"/>
          <w:strike w:val="0"/>
          <w:color w:val="000000"/>
          <w:sz w:val="28"/>
          <w:szCs w:val="28"/>
          <w:u w:val="none"/>
          <w:shd w:val="clear" w:fill="auto"/>
          <w:vertAlign w:val="baseline"/>
          <w:rtl w:val="0"/>
        </w:rPr>
        <w:t xml:space="preserve">Saltwater Church Board Agenda </w:t>
      </w:r>
      <w:r>
        <w:rPr>
          <w:sz w:val="28"/>
          <w:szCs w:val="28"/>
          <w:rtl w:val="0"/>
        </w:rPr>
        <w:t>February 22 2023</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02" w:after="0" w:line="240" w:lineRule="auto"/>
        <w:ind w:left="4" w:right="0" w:firstLine="0"/>
        <w:jc w:val="left"/>
        <w:rPr>
          <w:rFonts w:hint="default" w:ascii="Arial" w:hAnsi="Arial" w:eastAsia="Arial" w:cs="Arial"/>
          <w:b w:val="0"/>
          <w:i w:val="0"/>
          <w:smallCaps w:val="0"/>
          <w:strike w:val="0"/>
          <w:color w:val="000000"/>
          <w:sz w:val="24"/>
          <w:szCs w:val="24"/>
          <w:u w:val="none"/>
          <w:shd w:val="clear" w:fill="auto"/>
          <w:vertAlign w:val="baseline"/>
          <w:lang w:val="en-US"/>
        </w:rPr>
      </w:pPr>
      <w:r>
        <w:rPr>
          <w:rFonts w:ascii="Arial" w:hAnsi="Arial" w:eastAsia="Arial" w:cs="Arial"/>
          <w:b w:val="0"/>
          <w:i w:val="0"/>
          <w:smallCaps w:val="0"/>
          <w:strike w:val="0"/>
          <w:color w:val="000000"/>
          <w:sz w:val="24"/>
          <w:szCs w:val="24"/>
          <w:u w:val="none"/>
          <w:shd w:val="clear" w:fill="auto"/>
          <w:vertAlign w:val="baseline"/>
          <w:rtl w:val="0"/>
        </w:rPr>
        <w:t>Attending</w:t>
      </w:r>
      <w:r>
        <w:rPr>
          <w:rFonts w:hint="default" w:cs="Arial"/>
          <w:b w:val="0"/>
          <w:i w:val="0"/>
          <w:smallCaps w:val="0"/>
          <w:strike w:val="0"/>
          <w:color w:val="000000"/>
          <w:sz w:val="24"/>
          <w:szCs w:val="24"/>
          <w:u w:val="none"/>
          <w:shd w:val="clear" w:fill="auto"/>
          <w:vertAlign w:val="baseline"/>
          <w:rtl w:val="0"/>
          <w:lang w:val="en-US"/>
        </w:rPr>
        <w:t>: Rev. Kristen Kuriga, Nancy Corr, Karin Leisy, Aida Sanchez-Vela, Diane Schairer, Lauren Crowder, Gaye Greeves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97" w:after="0" w:line="240" w:lineRule="auto"/>
        <w:ind w:left="11"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Our Mission: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95" w:after="0" w:line="240" w:lineRule="auto"/>
        <w:ind w:left="2116"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At Saltwater Unitarian Universalist Church, we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61" w:after="0" w:line="240" w:lineRule="auto"/>
        <w:ind w:left="3952"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Practice Love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61" w:after="0" w:line="240" w:lineRule="auto"/>
        <w:ind w:left="3688"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Foster Connection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61" w:after="0" w:line="240" w:lineRule="auto"/>
        <w:ind w:left="3301"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Nurture Spiritual Growth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61" w:after="0" w:line="240" w:lineRule="auto"/>
        <w:ind w:left="3916"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Act for Justice</w:t>
      </w:r>
    </w:p>
    <w:p>
      <w:pPr>
        <w:spacing w:line="240" w:lineRule="auto"/>
        <w:rPr>
          <w:rFonts w:ascii="Times New Roman" w:hAnsi="Times New Roman" w:eastAsia="Times New Roman" w:cs="Times New Roman"/>
          <w:sz w:val="24"/>
          <w:szCs w:val="24"/>
        </w:rPr>
      </w:pPr>
    </w:p>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color w:val="FFFFFF"/>
          <w:sz w:val="18"/>
          <w:szCs w:val="18"/>
          <w:rtl w:val="0"/>
        </w:rPr>
        <w:t xml:space="preserve">Conversation about potential candidates for  HCT --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61" w:after="0" w:line="240" w:lineRule="auto"/>
        <w:ind w:left="3916" w:right="0" w:firstLine="0"/>
        <w:jc w:val="left"/>
        <w:rPr>
          <w:rFonts w:ascii="Times New Roman" w:hAnsi="Times New Roman" w:eastAsia="Times New Roman" w:cs="Times New Roman"/>
          <w:b/>
          <w:sz w:val="24"/>
          <w:szCs w:val="24"/>
        </w:rPr>
      </w:pPr>
    </w:p>
    <w:tbl>
      <w:tblPr>
        <w:tblStyle w:val="13"/>
        <w:tblW w:w="9231" w:type="dxa"/>
        <w:tblInd w:w="21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945"/>
        <w:gridCol w:w="3570"/>
        <w:gridCol w:w="1560"/>
        <w:gridCol w:w="315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644" w:hRule="atLeast"/>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5"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Time </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8"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Topic </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4"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Presenter </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4"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Notes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634" w:hRule="atLeast"/>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5"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7:</w:t>
            </w:r>
            <w:r>
              <w:rPr>
                <w:sz w:val="24"/>
                <w:szCs w:val="24"/>
                <w:rtl w:val="0"/>
              </w:rPr>
              <w:t>00</w:t>
            </w:r>
            <w:r>
              <w:rPr>
                <w:rFonts w:ascii="Arial" w:hAnsi="Arial" w:eastAsia="Arial" w:cs="Arial"/>
                <w:b w:val="0"/>
                <w:i w:val="0"/>
                <w:smallCaps w:val="0"/>
                <w:strike w:val="0"/>
                <w:color w:val="000000"/>
                <w:sz w:val="24"/>
                <w:szCs w:val="24"/>
                <w:u w:val="none"/>
                <w:shd w:val="clear" w:fill="auto"/>
                <w:vertAlign w:val="baseline"/>
                <w:rtl w:val="0"/>
              </w:rPr>
              <w:t xml:space="preserve"> </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7"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Call to Order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 w:after="0" w:line="243" w:lineRule="auto"/>
              <w:ind w:left="97" w:right="371"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Chalice Lighting (Mission recitation and commentary)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8" w:after="0" w:line="240" w:lineRule="auto"/>
              <w:ind w:left="104"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Board </w:t>
            </w:r>
            <w:r>
              <w:rPr>
                <w:rFonts w:ascii="Arial" w:hAnsi="Arial" w:eastAsia="Arial" w:cs="Arial"/>
                <w:b w:val="0"/>
                <w:i w:val="0"/>
                <w:smallCaps w:val="0"/>
                <w:strike w:val="0"/>
                <w:color w:val="000000"/>
                <w:sz w:val="24"/>
                <w:szCs w:val="24"/>
                <w:u w:val="none"/>
                <w:shd w:val="clear" w:fill="auto"/>
                <w:vertAlign w:val="baseline"/>
                <w:rtl w:val="0"/>
              </w:rPr>
              <w:t xml:space="preserve">Covenant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 w:after="0" w:line="240" w:lineRule="auto"/>
              <w:ind w:left="97"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Check in</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4" w:right="0" w:firstLine="0"/>
              <w:jc w:val="left"/>
              <w:rPr>
                <w:sz w:val="24"/>
                <w:szCs w:val="24"/>
              </w:rPr>
            </w:pPr>
            <w:r>
              <w:rPr>
                <w:sz w:val="24"/>
                <w:szCs w:val="24"/>
                <w:rtl w:val="0"/>
              </w:rPr>
              <w:t>Karin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4" w:right="0" w:firstLine="0"/>
              <w:jc w:val="left"/>
              <w:rPr>
                <w:sz w:val="24"/>
                <w:szCs w:val="24"/>
              </w:rPr>
            </w:pPr>
            <w:r>
              <w:rPr>
                <w:sz w:val="24"/>
                <w:szCs w:val="24"/>
                <w:rtl w:val="0"/>
              </w:rPr>
              <w:t>Diane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 w:after="0" w:line="240" w:lineRule="auto"/>
              <w:ind w:left="104"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305" w:after="0" w:line="240" w:lineRule="auto"/>
              <w:ind w:left="88"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All</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254" w:hRule="atLeast"/>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5"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7:</w:t>
            </w:r>
            <w:r>
              <w:rPr>
                <w:sz w:val="24"/>
                <w:szCs w:val="24"/>
                <w:rtl w:val="0"/>
              </w:rPr>
              <w:t>15</w:t>
            </w:r>
            <w:r>
              <w:rPr>
                <w:rFonts w:ascii="Arial" w:hAnsi="Arial" w:eastAsia="Arial" w:cs="Arial"/>
                <w:b w:val="0"/>
                <w:i w:val="0"/>
                <w:smallCaps w:val="0"/>
                <w:strike w:val="0"/>
                <w:color w:val="000000"/>
                <w:sz w:val="24"/>
                <w:szCs w:val="24"/>
                <w:u w:val="none"/>
                <w:shd w:val="clear" w:fill="auto"/>
                <w:vertAlign w:val="baseline"/>
                <w:rtl w:val="0"/>
              </w:rPr>
              <w:t xml:space="preserve"> </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7" w:right="0" w:firstLine="0"/>
              <w:jc w:val="left"/>
              <w:rPr>
                <w:sz w:val="24"/>
                <w:szCs w:val="24"/>
              </w:rPr>
            </w:pPr>
            <w:r>
              <w:rPr>
                <w:rFonts w:ascii="Arial" w:hAnsi="Arial" w:eastAsia="Arial" w:cs="Arial"/>
                <w:b w:val="0"/>
                <w:i w:val="0"/>
                <w:smallCaps w:val="0"/>
                <w:strike w:val="0"/>
                <w:color w:val="000000"/>
                <w:sz w:val="24"/>
                <w:szCs w:val="24"/>
                <w:u w:val="none"/>
                <w:shd w:val="clear" w:fill="auto"/>
                <w:vertAlign w:val="baseline"/>
                <w:rtl w:val="0"/>
              </w:rPr>
              <w:t xml:space="preserve">Consent Agenda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 w:after="0" w:line="240" w:lineRule="auto"/>
              <w:ind w:left="86"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 w:after="0" w:line="240" w:lineRule="auto"/>
              <w:ind w:left="86" w:right="0" w:firstLine="0"/>
              <w:jc w:val="left"/>
              <w:rPr>
                <w:rFonts w:ascii="Arial" w:hAnsi="Arial" w:eastAsia="Arial" w:cs="Arial"/>
                <w:b w:val="0"/>
                <w:i w:val="0"/>
                <w:smallCaps w:val="0"/>
                <w:strike w:val="0"/>
                <w:color w:val="000000"/>
                <w:sz w:val="24"/>
                <w:szCs w:val="24"/>
                <w:u w:val="none"/>
                <w:shd w:val="clear" w:fill="auto"/>
                <w:vertAlign w:val="baseline"/>
                <w:rtl w:val="0"/>
              </w:rPr>
            </w:pPr>
            <w:r>
              <w:rPr>
                <w:rFonts w:ascii="Arial" w:hAnsi="Arial" w:eastAsia="Arial" w:cs="Arial"/>
                <w:b w:val="0"/>
                <w:i w:val="0"/>
                <w:smallCaps w:val="0"/>
                <w:strike w:val="0"/>
                <w:color w:val="000000"/>
                <w:sz w:val="24"/>
                <w:szCs w:val="24"/>
                <w:u w:val="none"/>
                <w:shd w:val="clear" w:fill="auto"/>
                <w:vertAlign w:val="baseline"/>
                <w:rtl w:val="0"/>
              </w:rPr>
              <w:t xml:space="preserve"> Agenda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 w:after="0" w:line="240" w:lineRule="auto"/>
              <w:ind w:left="86" w:right="0" w:firstLine="0"/>
              <w:jc w:val="left"/>
              <w:rPr>
                <w:rFonts w:ascii="Arial" w:hAnsi="Arial" w:eastAsia="Arial" w:cs="Arial"/>
                <w:b w:val="0"/>
                <w:i w:val="0"/>
                <w:smallCaps w:val="0"/>
                <w:strike w:val="0"/>
                <w:color w:val="000000"/>
                <w:sz w:val="24"/>
                <w:szCs w:val="24"/>
                <w:u w:val="none"/>
                <w:shd w:val="clear" w:fill="auto"/>
                <w:vertAlign w:val="baseline"/>
                <w:rtl w:val="0"/>
              </w:rPr>
            </w:pP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4" w:right="0" w:firstLine="0"/>
              <w:jc w:val="left"/>
              <w:rPr>
                <w:rFonts w:ascii="Arial" w:hAnsi="Arial" w:eastAsia="Arial" w:cs="Arial"/>
                <w:b w:val="0"/>
                <w:i w:val="0"/>
                <w:smallCaps w:val="0"/>
                <w:strike w:val="0"/>
                <w:color w:val="000000"/>
                <w:sz w:val="24"/>
                <w:szCs w:val="24"/>
                <w:u w:val="none"/>
                <w:shd w:val="clear" w:fill="auto"/>
                <w:vertAlign w:val="baseline"/>
              </w:rPr>
            </w:pPr>
            <w:r>
              <w:rPr>
                <w:sz w:val="24"/>
                <w:szCs w:val="24"/>
                <w:rtl w:val="0"/>
              </w:rPr>
              <w:t>Karin</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855" w:hRule="atLeast"/>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5" w:right="0" w:firstLine="0"/>
              <w:jc w:val="left"/>
              <w:rPr>
                <w:rFonts w:ascii="Arial" w:hAnsi="Arial" w:eastAsia="Arial" w:cs="Arial"/>
                <w:b w:val="0"/>
                <w:i w:val="0"/>
                <w:smallCaps w:val="0"/>
                <w:strike w:val="0"/>
                <w:color w:val="000000"/>
                <w:sz w:val="24"/>
                <w:szCs w:val="24"/>
                <w:u w:val="none"/>
                <w:shd w:val="clear" w:fill="auto"/>
                <w:vertAlign w:val="baseline"/>
              </w:rPr>
            </w:pPr>
            <w:r>
              <w:rPr>
                <w:sz w:val="24"/>
                <w:szCs w:val="24"/>
                <w:rtl w:val="0"/>
              </w:rPr>
              <w:t>7:20</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7" w:right="0" w:firstLine="0"/>
              <w:jc w:val="left"/>
              <w:rPr>
                <w:rFonts w:ascii="Arial" w:hAnsi="Arial" w:eastAsia="Arial" w:cs="Arial"/>
                <w:b w:val="0"/>
                <w:i w:val="0"/>
                <w:smallCaps w:val="0"/>
                <w:strike w:val="0"/>
                <w:color w:val="000000"/>
                <w:sz w:val="24"/>
                <w:szCs w:val="24"/>
                <w:u w:val="none"/>
                <w:shd w:val="clear" w:fill="auto"/>
                <w:vertAlign w:val="baseline"/>
              </w:rPr>
            </w:pPr>
            <w:r>
              <w:rPr>
                <w:sz w:val="24"/>
                <w:szCs w:val="24"/>
                <w:rtl w:val="0"/>
              </w:rPr>
              <w:t>Minister’s Report</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4" w:right="0" w:firstLine="0"/>
              <w:jc w:val="left"/>
              <w:rPr>
                <w:sz w:val="24"/>
                <w:szCs w:val="24"/>
              </w:rPr>
            </w:pPr>
            <w:r>
              <w:rPr>
                <w:sz w:val="24"/>
                <w:szCs w:val="24"/>
                <w:rtl w:val="0"/>
              </w:rPr>
              <w:t>Kristen</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Arial" w:hAnsi="Arial" w:eastAsia="Arial" w:cs="Arial"/>
                <w:b w:val="0"/>
                <w:i w:val="0"/>
                <w:smallCaps w:val="0"/>
                <w:strike w:val="0"/>
                <w:color w:val="000000"/>
                <w:sz w:val="24"/>
                <w:szCs w:val="24"/>
                <w:u w:val="none"/>
                <w:shd w:val="clear" w:fill="auto"/>
                <w:vertAlign w:val="baseline"/>
                <w:lang w:val="en-US"/>
              </w:rPr>
            </w:pPr>
            <w:r>
              <w:rPr>
                <w:rFonts w:hint="default" w:cs="Arial"/>
                <w:b w:val="0"/>
                <w:i w:val="0"/>
                <w:smallCaps w:val="0"/>
                <w:strike w:val="0"/>
                <w:color w:val="000000"/>
                <w:sz w:val="24"/>
                <w:szCs w:val="24"/>
                <w:u w:val="none"/>
                <w:shd w:val="clear" w:fill="auto"/>
                <w:vertAlign w:val="baseline"/>
                <w:lang w:val="en-US"/>
              </w:rPr>
              <w:t xml:space="preserve">There was discussion about the membership team not coming together with a cohesive plan. They asked Katie to have the board give guidance, but the board feels that is beyond it’s scope. The agenda and minister’s report were unanimously accepted. The January minutes will be added to next month since they didn’t get sent out.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892" w:hRule="atLeast"/>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4"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w:t>
            </w:r>
            <w:r>
              <w:rPr>
                <w:sz w:val="22"/>
                <w:szCs w:val="22"/>
                <w:rtl w:val="0"/>
              </w:rPr>
              <w:t>25</w:t>
            </w:r>
            <w:r>
              <w:rPr>
                <w:rFonts w:ascii="Arial" w:hAnsi="Arial" w:eastAsia="Arial" w:cs="Arial"/>
                <w:b w:val="0"/>
                <w:i w:val="0"/>
                <w:smallCaps w:val="0"/>
                <w:strike w:val="0"/>
                <w:color w:val="000000"/>
                <w:sz w:val="22"/>
                <w:szCs w:val="22"/>
                <w:u w:val="none"/>
                <w:shd w:val="clear" w:fill="auto"/>
                <w:vertAlign w:val="baseline"/>
                <w:rtl w:val="0"/>
              </w:rPr>
              <w:t xml:space="preserve"> </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6"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Financial review</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6" w:right="0" w:firstLine="0"/>
              <w:jc w:val="left"/>
              <w:rPr>
                <w:sz w:val="24"/>
                <w:szCs w:val="24"/>
              </w:rPr>
            </w:pPr>
            <w:r>
              <w:rPr>
                <w:sz w:val="24"/>
                <w:szCs w:val="24"/>
                <w:rtl w:val="0"/>
              </w:rPr>
              <w:t>Budget Review</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4"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Gaye</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Arial" w:hAnsi="Arial" w:eastAsia="Arial" w:cs="Arial"/>
                <w:b w:val="0"/>
                <w:i w:val="0"/>
                <w:smallCaps w:val="0"/>
                <w:strike w:val="0"/>
                <w:color w:val="000000"/>
                <w:sz w:val="24"/>
                <w:szCs w:val="24"/>
                <w:u w:val="none"/>
                <w:shd w:val="clear" w:fill="auto"/>
                <w:vertAlign w:val="baseline"/>
                <w:lang w:val="en-US"/>
              </w:rPr>
            </w:pPr>
            <w:r>
              <w:rPr>
                <w:rFonts w:hint="default" w:cs="Arial"/>
                <w:b w:val="0"/>
                <w:i w:val="0"/>
                <w:smallCaps w:val="0"/>
                <w:strike w:val="0"/>
                <w:color w:val="000000"/>
                <w:sz w:val="24"/>
                <w:szCs w:val="24"/>
                <w:u w:val="none"/>
                <w:shd w:val="clear" w:fill="auto"/>
                <w:vertAlign w:val="baseline"/>
                <w:lang w:val="en-US"/>
              </w:rPr>
              <w:t>Pledges and expenses are on track. Basket donations are trending up. Childcare has been over budget, policy changes were discussed but nothing was decided.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243" w:hRule="atLeast"/>
        </w:trPr>
        <w:tc>
          <w:tcPr>
            <w:shd w:val="clear" w:color="auto" w:fill="auto"/>
            <w:tcMar>
              <w:top w:w="100" w:type="dxa"/>
              <w:left w:w="100" w:type="dxa"/>
              <w:bottom w:w="100" w:type="dxa"/>
              <w:right w:w="100" w:type="dxa"/>
            </w:tcMar>
            <w:vAlign w:val="top"/>
          </w:tcPr>
          <w:p>
            <w:pPr>
              <w:widowControl w:val="0"/>
              <w:spacing w:line="240" w:lineRule="auto"/>
              <w:ind w:left="92" w:firstLine="0"/>
              <w:rPr>
                <w:sz w:val="22"/>
                <w:szCs w:val="22"/>
              </w:rPr>
            </w:pPr>
            <w:r>
              <w:rPr>
                <w:sz w:val="22"/>
                <w:szCs w:val="22"/>
                <w:rtl w:val="0"/>
              </w:rPr>
              <w:t>7:35</w:t>
            </w:r>
          </w:p>
        </w:tc>
        <w:tc>
          <w:tcPr>
            <w:shd w:val="clear" w:color="auto" w:fill="auto"/>
            <w:tcMar>
              <w:top w:w="100" w:type="dxa"/>
              <w:left w:w="100" w:type="dxa"/>
              <w:bottom w:w="100" w:type="dxa"/>
              <w:right w:w="100" w:type="dxa"/>
            </w:tcMar>
            <w:vAlign w:val="top"/>
          </w:tcPr>
          <w:p>
            <w:pPr>
              <w:widowControl w:val="0"/>
              <w:spacing w:line="240" w:lineRule="auto"/>
              <w:ind w:left="0" w:firstLine="0"/>
              <w:rPr>
                <w:sz w:val="22"/>
                <w:szCs w:val="22"/>
              </w:rPr>
            </w:pPr>
            <w:r>
              <w:rPr>
                <w:sz w:val="22"/>
                <w:szCs w:val="22"/>
                <w:rtl w:val="0"/>
              </w:rPr>
              <w:t>Article II Study Commission</w:t>
            </w:r>
          </w:p>
          <w:p>
            <w:pPr>
              <w:widowControl w:val="0"/>
              <w:numPr>
                <w:ilvl w:val="0"/>
                <w:numId w:val="1"/>
              </w:numPr>
              <w:spacing w:line="240" w:lineRule="auto"/>
              <w:ind w:left="720" w:hanging="360"/>
              <w:rPr>
                <w:sz w:val="22"/>
                <w:szCs w:val="22"/>
                <w:u w:val="none"/>
              </w:rPr>
            </w:pPr>
            <w:r>
              <w:rPr>
                <w:sz w:val="22"/>
                <w:szCs w:val="22"/>
                <w:rtl w:val="0"/>
              </w:rPr>
              <w:t>Next meeting</w:t>
            </w:r>
          </w:p>
          <w:p>
            <w:pPr>
              <w:widowControl w:val="0"/>
              <w:numPr>
                <w:ilvl w:val="0"/>
                <w:numId w:val="1"/>
              </w:numPr>
              <w:spacing w:line="240" w:lineRule="auto"/>
              <w:ind w:left="720" w:hanging="360"/>
              <w:rPr>
                <w:sz w:val="22"/>
                <w:szCs w:val="22"/>
                <w:u w:val="none"/>
              </w:rPr>
            </w:pPr>
            <w:r>
              <w:rPr>
                <w:sz w:val="22"/>
                <w:szCs w:val="22"/>
                <w:rtl w:val="0"/>
              </w:rPr>
              <w:t>GA advertising</w:t>
            </w:r>
          </w:p>
          <w:p>
            <w:pPr>
              <w:widowControl w:val="0"/>
              <w:numPr>
                <w:ilvl w:val="0"/>
                <w:numId w:val="1"/>
              </w:numPr>
              <w:spacing w:line="240" w:lineRule="auto"/>
              <w:ind w:left="720" w:hanging="360"/>
              <w:rPr>
                <w:sz w:val="22"/>
                <w:szCs w:val="22"/>
                <w:u w:val="none"/>
              </w:rPr>
            </w:pPr>
            <w:r>
              <w:rPr>
                <w:sz w:val="22"/>
                <w:szCs w:val="22"/>
                <w:rtl w:val="0"/>
              </w:rPr>
              <w:t>Delegate process</w:t>
            </w:r>
          </w:p>
          <w:p>
            <w:pPr>
              <w:widowControl w:val="0"/>
              <w:spacing w:before="11" w:line="240" w:lineRule="auto"/>
              <w:ind w:left="86" w:firstLine="0"/>
              <w:rPr>
                <w:sz w:val="22"/>
                <w:szCs w:val="22"/>
              </w:rPr>
            </w:pPr>
          </w:p>
        </w:tc>
        <w:tc>
          <w:tcPr>
            <w:shd w:val="clear" w:color="auto" w:fill="auto"/>
            <w:tcMar>
              <w:top w:w="100" w:type="dxa"/>
              <w:left w:w="100" w:type="dxa"/>
              <w:bottom w:w="100" w:type="dxa"/>
              <w:right w:w="100" w:type="dxa"/>
            </w:tcMar>
            <w:vAlign w:val="top"/>
          </w:tcPr>
          <w:p>
            <w:pPr>
              <w:widowControl w:val="0"/>
              <w:spacing w:line="240" w:lineRule="auto"/>
              <w:ind w:left="102" w:firstLine="0"/>
              <w:rPr>
                <w:sz w:val="22"/>
                <w:szCs w:val="22"/>
              </w:rPr>
            </w:pPr>
          </w:p>
          <w:p>
            <w:pPr>
              <w:widowControl w:val="0"/>
              <w:spacing w:line="240" w:lineRule="auto"/>
              <w:ind w:left="102" w:firstLine="0"/>
              <w:rPr>
                <w:sz w:val="22"/>
                <w:szCs w:val="22"/>
              </w:rPr>
            </w:pPr>
            <w:r>
              <w:rPr>
                <w:sz w:val="22"/>
                <w:szCs w:val="22"/>
                <w:rtl w:val="0"/>
              </w:rPr>
              <w:t>Karin</w:t>
            </w:r>
          </w:p>
        </w:tc>
        <w:tc>
          <w:tcPr>
            <w:shd w:val="clear" w:color="auto" w:fill="auto"/>
            <w:tcMar>
              <w:top w:w="100" w:type="dxa"/>
              <w:left w:w="100" w:type="dxa"/>
              <w:bottom w:w="100" w:type="dxa"/>
              <w:right w:w="100" w:type="dxa"/>
            </w:tcMar>
            <w:vAlign w:val="top"/>
          </w:tcPr>
          <w:p>
            <w:pPr>
              <w:widowControl w:val="0"/>
              <w:rPr>
                <w:rFonts w:hint="default"/>
                <w:sz w:val="22"/>
                <w:szCs w:val="22"/>
                <w:lang w:val="en-US"/>
              </w:rPr>
            </w:pPr>
            <w:r>
              <w:rPr>
                <w:rFonts w:hint="default"/>
                <w:sz w:val="22"/>
                <w:szCs w:val="22"/>
                <w:lang w:val="en-US"/>
              </w:rPr>
              <w:t xml:space="preserve">Ideas: Straw poll to gauge support for 1. Adopt the proposed Article II, 2. Reject the Article II, 3. Amend the proposal. Allow all who want to speak for about 2 minutes town hall style. </w:t>
            </w:r>
          </w:p>
          <w:p>
            <w:pPr>
              <w:widowControl w:val="0"/>
              <w:rPr>
                <w:rFonts w:hint="default"/>
                <w:sz w:val="22"/>
                <w:szCs w:val="22"/>
                <w:lang w:val="en-US"/>
              </w:rPr>
            </w:pPr>
            <w:r>
              <w:rPr>
                <w:rFonts w:hint="default"/>
                <w:sz w:val="22"/>
                <w:szCs w:val="22"/>
                <w:lang w:val="en-US"/>
              </w:rPr>
              <w:t>March 19 for the next Article II meeting, then April 23. Aida and Diane to work on agenda. Lauren to write advertising for March 19 and GA (mention April 23). Planning meeting on March 9</w:t>
            </w:r>
            <w:r>
              <w:rPr>
                <w:rFonts w:hint="default"/>
                <w:sz w:val="22"/>
                <w:szCs w:val="22"/>
                <w:vertAlign w:val="superscript"/>
                <w:lang w:val="en-US"/>
              </w:rPr>
              <w:t>th</w:t>
            </w:r>
            <w:r>
              <w:rPr>
                <w:rFonts w:hint="default"/>
                <w:sz w:val="22"/>
                <w:szCs w:val="22"/>
                <w:lang w:val="en-US"/>
              </w:rPr>
              <w:t xml:space="preserve">, 7 pm. </w:t>
            </w:r>
          </w:p>
          <w:p>
            <w:pPr>
              <w:widowControl w:val="0"/>
              <w:rPr>
                <w:rFonts w:hint="default"/>
                <w:sz w:val="22"/>
                <w:szCs w:val="22"/>
                <w:lang w:val="en-US"/>
              </w:rPr>
            </w:pPr>
            <w:r>
              <w:rPr>
                <w:rFonts w:hint="default"/>
                <w:sz w:val="22"/>
                <w:szCs w:val="22"/>
                <w:lang w:val="en-US"/>
              </w:rPr>
              <w:t xml:space="preserve">Encourage people to apply to be delegates.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243" w:hRule="atLeast"/>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2" w:right="0" w:firstLine="0"/>
              <w:jc w:val="left"/>
              <w:rPr>
                <w:rFonts w:ascii="Arial" w:hAnsi="Arial" w:eastAsia="Arial" w:cs="Arial"/>
                <w:b w:val="0"/>
                <w:i w:val="0"/>
                <w:smallCaps w:val="0"/>
                <w:strike w:val="0"/>
                <w:color w:val="000000"/>
                <w:sz w:val="22"/>
                <w:szCs w:val="22"/>
                <w:u w:val="none"/>
                <w:shd w:val="clear" w:fill="auto"/>
                <w:vertAlign w:val="baseline"/>
              </w:rPr>
            </w:pPr>
            <w:r>
              <w:rPr>
                <w:sz w:val="22"/>
                <w:szCs w:val="22"/>
                <w:rtl w:val="0"/>
              </w:rPr>
              <w:t>8:05</w:t>
            </w:r>
          </w:p>
        </w:tc>
        <w:tc>
          <w:tcPr>
            <w:shd w:val="clear" w:color="auto" w:fill="auto"/>
            <w:tcMar>
              <w:top w:w="100" w:type="dxa"/>
              <w:left w:w="100" w:type="dxa"/>
              <w:bottom w:w="100" w:type="dxa"/>
              <w:right w:w="100" w:type="dxa"/>
            </w:tcMar>
            <w:vAlign w:val="top"/>
          </w:tcPr>
          <w:p>
            <w:pPr>
              <w:widowControl w:val="0"/>
              <w:spacing w:line="240" w:lineRule="auto"/>
              <w:ind w:left="104" w:firstLine="0"/>
              <w:rPr>
                <w:sz w:val="22"/>
                <w:szCs w:val="22"/>
              </w:rPr>
            </w:pPr>
            <w:r>
              <w:rPr>
                <w:sz w:val="22"/>
                <w:szCs w:val="22"/>
                <w:rtl w:val="0"/>
              </w:rPr>
              <w:t>March Leadership Convening</w:t>
            </w:r>
          </w:p>
          <w:p>
            <w:pPr>
              <w:widowControl w:val="0"/>
              <w:numPr>
                <w:ilvl w:val="0"/>
                <w:numId w:val="2"/>
              </w:numPr>
              <w:spacing w:line="240" w:lineRule="auto"/>
              <w:ind w:left="720" w:hanging="360"/>
              <w:rPr>
                <w:sz w:val="22"/>
                <w:szCs w:val="22"/>
                <w:u w:val="none"/>
              </w:rPr>
            </w:pPr>
            <w:r>
              <w:rPr>
                <w:sz w:val="22"/>
                <w:szCs w:val="22"/>
                <w:rtl w:val="0"/>
              </w:rPr>
              <w:t>Advertising</w:t>
            </w:r>
          </w:p>
          <w:p>
            <w:pPr>
              <w:widowControl w:val="0"/>
              <w:numPr>
                <w:ilvl w:val="0"/>
                <w:numId w:val="2"/>
              </w:numPr>
              <w:spacing w:line="240" w:lineRule="auto"/>
              <w:ind w:left="720" w:hanging="360"/>
              <w:rPr>
                <w:sz w:val="22"/>
                <w:szCs w:val="22"/>
                <w:u w:val="none"/>
              </w:rPr>
            </w:pPr>
            <w:r>
              <w:rPr>
                <w:sz w:val="22"/>
                <w:szCs w:val="22"/>
                <w:rtl w:val="0"/>
              </w:rPr>
              <w:t>Purpose</w:t>
            </w:r>
          </w:p>
          <w:p>
            <w:pPr>
              <w:widowControl w:val="0"/>
              <w:numPr>
                <w:ilvl w:val="0"/>
                <w:numId w:val="2"/>
              </w:numPr>
              <w:spacing w:line="240" w:lineRule="auto"/>
              <w:ind w:left="720" w:hanging="360"/>
              <w:rPr>
                <w:sz w:val="22"/>
                <w:szCs w:val="22"/>
                <w:u w:val="none"/>
              </w:rPr>
            </w:pPr>
            <w:r>
              <w:rPr>
                <w:sz w:val="22"/>
                <w:szCs w:val="22"/>
                <w:rtl w:val="0"/>
              </w:rPr>
              <w:t>Agenda</w:t>
            </w:r>
          </w:p>
          <w:p>
            <w:pPr>
              <w:widowControl w:val="0"/>
              <w:spacing w:line="240" w:lineRule="auto"/>
              <w:ind w:left="720" w:firstLine="0"/>
              <w:rPr>
                <w:sz w:val="22"/>
                <w:szCs w:val="22"/>
              </w:rPr>
            </w:pP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2" w:right="0" w:firstLine="0"/>
              <w:jc w:val="left"/>
              <w:rPr>
                <w:sz w:val="22"/>
                <w:szCs w:val="22"/>
              </w:rPr>
            </w:pPr>
            <w:r>
              <w:rPr>
                <w:sz w:val="22"/>
                <w:szCs w:val="22"/>
                <w:rtl w:val="0"/>
              </w:rPr>
              <w:t>Karin</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cs="Arial"/>
                <w:b w:val="0"/>
                <w:i w:val="0"/>
                <w:smallCaps w:val="0"/>
                <w:strike w:val="0"/>
                <w:color w:val="000000"/>
                <w:sz w:val="22"/>
                <w:szCs w:val="22"/>
                <w:u w:val="none"/>
                <w:shd w:val="clear" w:fill="auto"/>
                <w:vertAlign w:val="baseline"/>
                <w:lang w:val="en-US"/>
              </w:rPr>
            </w:pPr>
            <w:r>
              <w:rPr>
                <w:rFonts w:hint="default" w:cs="Arial"/>
                <w:b w:val="0"/>
                <w:i w:val="0"/>
                <w:smallCaps w:val="0"/>
                <w:strike w:val="0"/>
                <w:color w:val="000000"/>
                <w:sz w:val="22"/>
                <w:szCs w:val="22"/>
                <w:u w:val="none"/>
                <w:shd w:val="clear" w:fill="auto"/>
                <w:vertAlign w:val="baseline"/>
                <w:lang w:val="en-US"/>
              </w:rPr>
              <w:t xml:space="preserve">Karin will advertise the leadership convening.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cs="Arial"/>
                <w:b w:val="0"/>
                <w:i w:val="0"/>
                <w:smallCaps w:val="0"/>
                <w:strike w:val="0"/>
                <w:color w:val="000000"/>
                <w:sz w:val="22"/>
                <w:szCs w:val="22"/>
                <w:u w:val="none"/>
                <w:shd w:val="clear" w:fill="auto"/>
                <w:vertAlign w:val="baseline"/>
                <w:lang w:val="en-US"/>
              </w:rPr>
            </w:pPr>
            <w:r>
              <w:rPr>
                <w:rFonts w:hint="default" w:cs="Arial"/>
                <w:b w:val="0"/>
                <w:i w:val="0"/>
                <w:smallCaps w:val="0"/>
                <w:strike w:val="0"/>
                <w:color w:val="000000"/>
                <w:sz w:val="22"/>
                <w:szCs w:val="22"/>
                <w:u w:val="none"/>
                <w:shd w:val="clear" w:fill="auto"/>
                <w:vertAlign w:val="baseline"/>
                <w:lang w:val="en-US"/>
              </w:rPr>
              <w:t xml:space="preserve">Purpose: sabbatical teams,  status updates from fall teams. Successes, challenges, next steps.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cs="Arial"/>
                <w:b w:val="0"/>
                <w:i w:val="0"/>
                <w:smallCaps w:val="0"/>
                <w:strike w:val="0"/>
                <w:color w:val="000000"/>
                <w:sz w:val="22"/>
                <w:szCs w:val="22"/>
                <w:u w:val="none"/>
                <w:shd w:val="clear" w:fill="auto"/>
                <w:vertAlign w:val="baseline"/>
                <w:lang w:val="en-US"/>
              </w:rPr>
            </w:pPr>
            <w:r>
              <w:rPr>
                <w:rFonts w:hint="default" w:cs="Arial"/>
                <w:b w:val="0"/>
                <w:i w:val="0"/>
                <w:smallCaps w:val="0"/>
                <w:strike w:val="0"/>
                <w:color w:val="000000"/>
                <w:sz w:val="22"/>
                <w:szCs w:val="22"/>
                <w:u w:val="none"/>
                <w:shd w:val="clear" w:fill="auto"/>
                <w:vertAlign w:val="baseline"/>
                <w:lang w:val="en-US"/>
              </w:rPr>
              <w:t xml:space="preserve">Lauren to work with Aida on agenda by middle of next week Mar. 1.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cs="Arial"/>
                <w:b w:val="0"/>
                <w:i w:val="0"/>
                <w:smallCaps w:val="0"/>
                <w:strike w:val="0"/>
                <w:color w:val="000000"/>
                <w:sz w:val="22"/>
                <w:szCs w:val="22"/>
                <w:u w:val="none"/>
                <w:shd w:val="clear" w:fill="auto"/>
                <w:vertAlign w:val="baseline"/>
                <w:lang w:val="en-US"/>
              </w:rPr>
            </w:pPr>
            <w:r>
              <w:rPr>
                <w:rFonts w:hint="default" w:cs="Arial"/>
                <w:b w:val="0"/>
                <w:i w:val="0"/>
                <w:smallCaps w:val="0"/>
                <w:strike w:val="0"/>
                <w:color w:val="000000"/>
                <w:sz w:val="22"/>
                <w:szCs w:val="22"/>
                <w:u w:val="none"/>
                <w:shd w:val="clear" w:fill="auto"/>
                <w:vertAlign w:val="baseline"/>
                <w:lang w:val="en-US"/>
              </w:rPr>
              <w:t xml:space="preserve">One or 2 more lay ministers, 1 member of the healthy congregation team, worship team, faith formation team to support Stephanie. Aida to do an invitation from the pulpit on Sunday.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243" w:hRule="atLeast"/>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2" w:right="0" w:firstLine="0"/>
              <w:jc w:val="left"/>
              <w:rPr>
                <w:sz w:val="22"/>
                <w:szCs w:val="22"/>
              </w:rPr>
            </w:pPr>
            <w:r>
              <w:rPr>
                <w:sz w:val="22"/>
                <w:szCs w:val="22"/>
                <w:rtl w:val="0"/>
              </w:rPr>
              <w:t>8:30</w:t>
            </w:r>
          </w:p>
        </w:tc>
        <w:tc>
          <w:tcPr>
            <w:shd w:val="clear" w:color="auto" w:fill="auto"/>
            <w:tcMar>
              <w:top w:w="100" w:type="dxa"/>
              <w:left w:w="100" w:type="dxa"/>
              <w:bottom w:w="100" w:type="dxa"/>
              <w:right w:w="100" w:type="dxa"/>
            </w:tcMar>
            <w:vAlign w:val="top"/>
          </w:tcPr>
          <w:p>
            <w:pPr>
              <w:widowControl w:val="0"/>
              <w:spacing w:line="240" w:lineRule="auto"/>
              <w:ind w:left="104" w:firstLine="0"/>
              <w:rPr>
                <w:sz w:val="22"/>
                <w:szCs w:val="22"/>
              </w:rPr>
            </w:pPr>
            <w:r>
              <w:rPr>
                <w:sz w:val="22"/>
                <w:szCs w:val="22"/>
                <w:rtl w:val="0"/>
              </w:rPr>
              <w:t>Updates and Action Items</w:t>
            </w:r>
          </w:p>
          <w:p>
            <w:pPr>
              <w:widowControl w:val="0"/>
              <w:numPr>
                <w:ilvl w:val="0"/>
                <w:numId w:val="3"/>
              </w:numPr>
              <w:spacing w:line="240" w:lineRule="auto"/>
              <w:ind w:left="720" w:hanging="360"/>
              <w:rPr>
                <w:sz w:val="22"/>
                <w:szCs w:val="22"/>
              </w:rPr>
            </w:pPr>
            <w:r>
              <w:rPr>
                <w:sz w:val="22"/>
                <w:szCs w:val="22"/>
                <w:rtl w:val="0"/>
              </w:rPr>
              <w:t>Sabbatical planning</w:t>
            </w:r>
          </w:p>
          <w:p>
            <w:pPr>
              <w:widowControl w:val="0"/>
              <w:numPr>
                <w:ilvl w:val="0"/>
                <w:numId w:val="3"/>
              </w:numPr>
              <w:spacing w:line="240" w:lineRule="auto"/>
              <w:ind w:left="720" w:hanging="360"/>
              <w:rPr>
                <w:sz w:val="22"/>
                <w:szCs w:val="22"/>
                <w:u w:val="none"/>
              </w:rPr>
            </w:pPr>
            <w:r>
              <w:rPr>
                <w:sz w:val="22"/>
                <w:szCs w:val="22"/>
                <w:rtl w:val="0"/>
              </w:rPr>
              <w:t>Pledge</w:t>
            </w:r>
          </w:p>
          <w:p>
            <w:pPr>
              <w:widowControl w:val="0"/>
              <w:numPr>
                <w:ilvl w:val="0"/>
                <w:numId w:val="3"/>
              </w:numPr>
              <w:spacing w:line="240" w:lineRule="auto"/>
              <w:ind w:left="720" w:hanging="360"/>
              <w:rPr>
                <w:sz w:val="22"/>
                <w:szCs w:val="22"/>
                <w:u w:val="none"/>
              </w:rPr>
            </w:pPr>
            <w:r>
              <w:rPr>
                <w:sz w:val="22"/>
                <w:szCs w:val="22"/>
                <w:rtl w:val="0"/>
              </w:rPr>
              <w:t>Conflict Transformation</w:t>
            </w:r>
          </w:p>
          <w:p>
            <w:pPr>
              <w:widowControl w:val="0"/>
              <w:numPr>
                <w:ilvl w:val="0"/>
                <w:numId w:val="3"/>
              </w:numPr>
              <w:spacing w:line="240" w:lineRule="auto"/>
              <w:ind w:left="720" w:hanging="360"/>
              <w:rPr>
                <w:sz w:val="22"/>
                <w:szCs w:val="22"/>
                <w:u w:val="none"/>
              </w:rPr>
            </w:pPr>
            <w:r>
              <w:rPr>
                <w:sz w:val="22"/>
                <w:szCs w:val="22"/>
                <w:rtl w:val="0"/>
              </w:rPr>
              <w:t>Widening our Welcome</w:t>
            </w:r>
          </w:p>
          <w:p>
            <w:pPr>
              <w:widowControl w:val="0"/>
              <w:numPr>
                <w:ilvl w:val="1"/>
                <w:numId w:val="3"/>
              </w:numPr>
              <w:spacing w:line="240" w:lineRule="auto"/>
              <w:ind w:left="1440" w:hanging="360"/>
              <w:rPr>
                <w:sz w:val="22"/>
                <w:szCs w:val="22"/>
                <w:u w:val="none"/>
              </w:rPr>
            </w:pPr>
            <w:r>
              <w:rPr>
                <w:sz w:val="22"/>
                <w:szCs w:val="22"/>
                <w:rtl w:val="0"/>
              </w:rPr>
              <w:t>Microaggressions</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sz w:val="22"/>
                <w:szCs w:val="2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sz w:val="22"/>
                <w:szCs w:val="22"/>
              </w:rPr>
            </w:pPr>
            <w:r>
              <w:rPr>
                <w:sz w:val="22"/>
                <w:szCs w:val="22"/>
                <w:rtl w:val="0"/>
              </w:rPr>
              <w:t>Kristen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sz w:val="22"/>
                <w:szCs w:val="22"/>
              </w:rPr>
            </w:pPr>
            <w:r>
              <w:rPr>
                <w:sz w:val="22"/>
                <w:szCs w:val="22"/>
                <w:rtl w:val="0"/>
              </w:rPr>
              <w:t>Katie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sz w:val="22"/>
                <w:szCs w:val="22"/>
              </w:rPr>
            </w:pPr>
            <w:r>
              <w:rPr>
                <w:sz w:val="22"/>
                <w:szCs w:val="22"/>
                <w:rtl w:val="0"/>
              </w:rPr>
              <w:t>Aida/Kristen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sz w:val="22"/>
                <w:szCs w:val="22"/>
              </w:rPr>
            </w:pPr>
            <w:r>
              <w:rPr>
                <w:sz w:val="22"/>
                <w:szCs w:val="22"/>
                <w:rtl w:val="0"/>
              </w:rPr>
              <w:t>Aida</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cs="Arial"/>
                <w:b w:val="0"/>
                <w:i w:val="0"/>
                <w:smallCaps w:val="0"/>
                <w:strike w:val="0"/>
                <w:color w:val="000000"/>
                <w:sz w:val="22"/>
                <w:szCs w:val="22"/>
                <w:u w:val="none"/>
                <w:shd w:val="clear" w:fill="auto"/>
                <w:vertAlign w:val="baseline"/>
                <w:lang w:val="en-US"/>
              </w:rPr>
            </w:pPr>
            <w:r>
              <w:rPr>
                <w:rFonts w:hint="default" w:cs="Arial"/>
                <w:b w:val="0"/>
                <w:i w:val="0"/>
                <w:smallCaps w:val="0"/>
                <w:strike w:val="0"/>
                <w:color w:val="000000"/>
                <w:sz w:val="22"/>
                <w:szCs w:val="22"/>
                <w:u w:val="none"/>
                <w:shd w:val="clear" w:fill="auto"/>
                <w:vertAlign w:val="baseline"/>
                <w:lang w:val="en-US"/>
              </w:rPr>
              <w:t xml:space="preserve">Sabbatical team met 2/21, they will meet every 2 weeks need one more member.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cs="Arial"/>
                <w:b w:val="0"/>
                <w:i w:val="0"/>
                <w:smallCaps w:val="0"/>
                <w:strike w:val="0"/>
                <w:color w:val="000000"/>
                <w:sz w:val="22"/>
                <w:szCs w:val="22"/>
                <w:u w:val="none"/>
                <w:shd w:val="clear" w:fill="auto"/>
                <w:vertAlign w:val="baseline"/>
                <w:lang w:val="en-US"/>
              </w:rPr>
            </w:pPr>
            <w:r>
              <w:rPr>
                <w:rFonts w:hint="default" w:cs="Arial"/>
                <w:b w:val="0"/>
                <w:i w:val="0"/>
                <w:smallCaps w:val="0"/>
                <w:strike w:val="0"/>
                <w:color w:val="000000"/>
                <w:sz w:val="22"/>
                <w:szCs w:val="22"/>
                <w:u w:val="none"/>
                <w:shd w:val="clear" w:fill="auto"/>
                <w:vertAlign w:val="baseline"/>
                <w:lang w:val="en-US"/>
              </w:rPr>
              <w:t xml:space="preserve">“Rise and Thrive” Several events are being planned.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cs="Arial"/>
                <w:b w:val="0"/>
                <w:i w:val="0"/>
                <w:smallCaps w:val="0"/>
                <w:strike w:val="0"/>
                <w:color w:val="000000"/>
                <w:sz w:val="22"/>
                <w:szCs w:val="22"/>
                <w:u w:val="none"/>
                <w:shd w:val="clear" w:fill="auto"/>
                <w:vertAlign w:val="baseline"/>
                <w:lang w:val="en-US"/>
              </w:rPr>
            </w:pPr>
            <w:r>
              <w:rPr>
                <w:rFonts w:hint="default" w:cs="Arial"/>
                <w:b w:val="0"/>
                <w:i w:val="0"/>
                <w:smallCaps w:val="0"/>
                <w:strike w:val="0"/>
                <w:color w:val="000000"/>
                <w:sz w:val="22"/>
                <w:szCs w:val="22"/>
                <w:u w:val="none"/>
                <w:shd w:val="clear" w:fill="auto"/>
                <w:vertAlign w:val="baseline"/>
                <w:lang w:val="en-US"/>
              </w:rPr>
              <w:t xml:space="preserve">The last session just ended, it was inspirational but a lot of work, so the healthy congregation team will take a break before taking up the next task.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cs="Arial"/>
                <w:b w:val="0"/>
                <w:i w:val="0"/>
                <w:smallCaps w:val="0"/>
                <w:strike w:val="0"/>
                <w:color w:val="000000"/>
                <w:sz w:val="22"/>
                <w:szCs w:val="22"/>
                <w:u w:val="none"/>
                <w:shd w:val="clear" w:fill="auto"/>
                <w:vertAlign w:val="baseline"/>
                <w:lang w:val="en-US"/>
              </w:rPr>
            </w:pPr>
            <w:r>
              <w:rPr>
                <w:rFonts w:hint="default" w:cs="Arial"/>
                <w:b w:val="0"/>
                <w:i w:val="0"/>
                <w:smallCaps w:val="0"/>
                <w:strike w:val="0"/>
                <w:color w:val="000000"/>
                <w:sz w:val="22"/>
                <w:szCs w:val="22"/>
                <w:u w:val="none"/>
                <w:shd w:val="clear" w:fill="auto"/>
                <w:vertAlign w:val="baseline"/>
                <w:lang w:val="en-US"/>
              </w:rPr>
              <w:t xml:space="preserve">Microaggression training may not happen this year.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243" w:hRule="atLeast"/>
        </w:trPr>
        <w:tc>
          <w:tcPr>
            <w:shd w:val="clear" w:color="auto" w:fill="auto"/>
            <w:tcMar>
              <w:top w:w="100" w:type="dxa"/>
              <w:left w:w="100" w:type="dxa"/>
              <w:bottom w:w="100" w:type="dxa"/>
              <w:right w:w="100" w:type="dxa"/>
            </w:tcMar>
            <w:vAlign w:val="top"/>
          </w:tcPr>
          <w:p>
            <w:pPr>
              <w:widowControl w:val="0"/>
              <w:spacing w:line="240" w:lineRule="auto"/>
              <w:ind w:left="92" w:firstLine="0"/>
              <w:rPr>
                <w:sz w:val="22"/>
                <w:szCs w:val="22"/>
              </w:rPr>
            </w:pPr>
            <w:r>
              <w:rPr>
                <w:sz w:val="22"/>
                <w:szCs w:val="22"/>
                <w:rtl w:val="0"/>
              </w:rPr>
              <w:t xml:space="preserve">8:50 </w:t>
            </w:r>
          </w:p>
        </w:tc>
        <w:tc>
          <w:tcPr>
            <w:shd w:val="clear" w:color="auto" w:fill="auto"/>
            <w:tcMar>
              <w:top w:w="100" w:type="dxa"/>
              <w:left w:w="100" w:type="dxa"/>
              <w:bottom w:w="100" w:type="dxa"/>
              <w:right w:w="100" w:type="dxa"/>
            </w:tcMar>
            <w:vAlign w:val="top"/>
          </w:tcPr>
          <w:p>
            <w:pPr>
              <w:widowControl w:val="0"/>
              <w:spacing w:line="240" w:lineRule="auto"/>
              <w:ind w:left="104" w:firstLine="0"/>
              <w:rPr>
                <w:sz w:val="22"/>
                <w:szCs w:val="22"/>
              </w:rPr>
            </w:pPr>
            <w:r>
              <w:rPr>
                <w:sz w:val="22"/>
                <w:szCs w:val="22"/>
                <w:rtl w:val="0"/>
              </w:rPr>
              <w:t xml:space="preserve">Reflection on process </w:t>
            </w:r>
          </w:p>
          <w:p>
            <w:pPr>
              <w:widowControl w:val="0"/>
              <w:spacing w:before="11" w:line="240" w:lineRule="auto"/>
              <w:ind w:left="104" w:firstLine="0"/>
              <w:rPr>
                <w:sz w:val="22"/>
                <w:szCs w:val="22"/>
              </w:rPr>
            </w:pPr>
          </w:p>
          <w:p>
            <w:pPr>
              <w:widowControl w:val="0"/>
              <w:spacing w:before="8" w:line="243" w:lineRule="auto"/>
              <w:ind w:right="502"/>
              <w:rPr>
                <w:sz w:val="24"/>
                <w:szCs w:val="24"/>
              </w:rPr>
            </w:pPr>
            <w:r>
              <w:rPr>
                <w:sz w:val="24"/>
                <w:szCs w:val="24"/>
                <w:rtl w:val="0"/>
              </w:rPr>
              <w:t>What needs to be communicated to the congregation? How and Who will take the lead?</w:t>
            </w:r>
          </w:p>
          <w:p>
            <w:pPr>
              <w:widowControl w:val="0"/>
              <w:spacing w:before="7" w:line="240" w:lineRule="auto"/>
              <w:ind w:left="96" w:firstLine="0"/>
              <w:rPr>
                <w:sz w:val="22"/>
                <w:szCs w:val="22"/>
              </w:rPr>
            </w:pPr>
          </w:p>
          <w:p>
            <w:pPr>
              <w:widowControl w:val="0"/>
              <w:spacing w:before="7" w:line="240" w:lineRule="auto"/>
              <w:ind w:left="96" w:firstLine="0"/>
              <w:rPr>
                <w:sz w:val="22"/>
                <w:szCs w:val="22"/>
              </w:rPr>
            </w:pPr>
            <w:r>
              <w:rPr>
                <w:sz w:val="22"/>
                <w:szCs w:val="22"/>
                <w:rtl w:val="0"/>
              </w:rPr>
              <w:t>Closing words/ Extinguish Chalice</w:t>
            </w:r>
          </w:p>
          <w:p>
            <w:pPr>
              <w:widowControl w:val="0"/>
              <w:spacing w:before="7" w:line="240" w:lineRule="auto"/>
              <w:ind w:left="96" w:firstLine="0"/>
              <w:rPr>
                <w:sz w:val="22"/>
                <w:szCs w:val="22"/>
              </w:rPr>
            </w:pPr>
            <w:r>
              <w:rPr>
                <w:sz w:val="22"/>
                <w:szCs w:val="22"/>
                <w:rtl w:val="0"/>
              </w:rPr>
              <w:t>Next month: Katie</w:t>
            </w:r>
          </w:p>
          <w:p>
            <w:pPr>
              <w:widowControl w:val="0"/>
              <w:spacing w:before="11" w:line="240" w:lineRule="auto"/>
              <w:ind w:left="104" w:firstLine="0"/>
              <w:rPr>
                <w:sz w:val="22"/>
                <w:szCs w:val="22"/>
              </w:rPr>
            </w:pPr>
            <w:r>
              <w:rPr>
                <w:sz w:val="22"/>
                <w:szCs w:val="22"/>
                <w:rtl w:val="0"/>
              </w:rPr>
              <w:t>Next meeting: Mar 22, 2023</w:t>
            </w:r>
          </w:p>
        </w:tc>
        <w:tc>
          <w:tcPr>
            <w:shd w:val="clear" w:color="auto" w:fill="auto"/>
            <w:tcMar>
              <w:top w:w="100" w:type="dxa"/>
              <w:left w:w="100" w:type="dxa"/>
              <w:bottom w:w="100" w:type="dxa"/>
              <w:right w:w="100" w:type="dxa"/>
            </w:tcMar>
            <w:vAlign w:val="top"/>
          </w:tcPr>
          <w:p>
            <w:pPr>
              <w:widowControl w:val="0"/>
              <w:spacing w:line="240" w:lineRule="auto"/>
              <w:ind w:left="87" w:firstLine="0"/>
              <w:rPr>
                <w:sz w:val="22"/>
                <w:szCs w:val="22"/>
              </w:rPr>
            </w:pPr>
            <w:r>
              <w:rPr>
                <w:sz w:val="22"/>
                <w:szCs w:val="22"/>
                <w:rtl w:val="0"/>
              </w:rPr>
              <w:t xml:space="preserve">All </w:t>
            </w:r>
          </w:p>
          <w:p>
            <w:pPr>
              <w:widowControl w:val="0"/>
              <w:spacing w:before="11" w:line="240" w:lineRule="auto"/>
              <w:ind w:left="87" w:firstLine="0"/>
              <w:rPr>
                <w:sz w:val="22"/>
                <w:szCs w:val="22"/>
              </w:rPr>
            </w:pPr>
            <w:r>
              <w:rPr>
                <w:sz w:val="22"/>
                <w:szCs w:val="22"/>
                <w:rtl w:val="0"/>
              </w:rPr>
              <w:t xml:space="preserve">All </w:t>
            </w:r>
          </w:p>
          <w:p>
            <w:pPr>
              <w:widowControl w:val="0"/>
              <w:spacing w:before="8" w:line="240" w:lineRule="auto"/>
              <w:ind w:left="102" w:firstLine="0"/>
              <w:rPr>
                <w:sz w:val="22"/>
                <w:szCs w:val="22"/>
              </w:rPr>
            </w:pPr>
          </w:p>
          <w:p>
            <w:pPr>
              <w:widowControl w:val="0"/>
              <w:spacing w:before="8" w:line="240" w:lineRule="auto"/>
              <w:ind w:left="102" w:firstLine="0"/>
              <w:rPr>
                <w:sz w:val="22"/>
                <w:szCs w:val="22"/>
              </w:rPr>
            </w:pPr>
          </w:p>
          <w:p>
            <w:pPr>
              <w:widowControl w:val="0"/>
              <w:spacing w:before="8" w:line="240" w:lineRule="auto"/>
              <w:ind w:left="102" w:firstLine="0"/>
              <w:rPr>
                <w:sz w:val="22"/>
                <w:szCs w:val="22"/>
              </w:rPr>
            </w:pPr>
          </w:p>
          <w:p>
            <w:pPr>
              <w:widowControl w:val="0"/>
              <w:spacing w:before="8" w:line="240" w:lineRule="auto"/>
              <w:ind w:left="102" w:firstLine="0"/>
              <w:rPr>
                <w:sz w:val="22"/>
                <w:szCs w:val="22"/>
              </w:rPr>
            </w:pPr>
          </w:p>
          <w:p>
            <w:pPr>
              <w:widowControl w:val="0"/>
              <w:spacing w:before="8" w:line="240" w:lineRule="auto"/>
              <w:ind w:left="102" w:firstLine="0"/>
              <w:rPr>
                <w:sz w:val="22"/>
                <w:szCs w:val="22"/>
              </w:rPr>
            </w:pPr>
          </w:p>
          <w:p>
            <w:pPr>
              <w:widowControl w:val="0"/>
              <w:spacing w:before="8" w:line="240" w:lineRule="auto"/>
              <w:rPr>
                <w:sz w:val="22"/>
                <w:szCs w:val="22"/>
              </w:rPr>
            </w:pPr>
            <w:r>
              <w:rPr>
                <w:sz w:val="22"/>
                <w:szCs w:val="22"/>
                <w:rtl w:val="0"/>
              </w:rPr>
              <w:t>Diane</w:t>
            </w:r>
          </w:p>
        </w:tc>
        <w:tc>
          <w:tcPr>
            <w:shd w:val="clear" w:color="auto" w:fill="auto"/>
            <w:tcMar>
              <w:top w:w="100" w:type="dxa"/>
              <w:left w:w="100" w:type="dxa"/>
              <w:bottom w:w="100" w:type="dxa"/>
              <w:right w:w="100" w:type="dxa"/>
            </w:tcMar>
            <w:vAlign w:val="top"/>
          </w:tcPr>
          <w:p>
            <w:pPr>
              <w:widowControl w:val="0"/>
              <w:rPr>
                <w:sz w:val="22"/>
                <w:szCs w:val="22"/>
              </w:rPr>
            </w:pPr>
            <w:bookmarkStart w:id="0" w:name="_GoBack"/>
            <w:bookmarkEnd w:id="0"/>
          </w:p>
        </w:tc>
      </w:tr>
    </w:tbl>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Action Items: </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224" w:after="0" w:line="240" w:lineRule="auto"/>
        <w:ind w:left="5" w:right="0" w:firstLine="0"/>
        <w:jc w:val="left"/>
        <w:rPr>
          <w:rFonts w:hint="default" w:ascii="Arial" w:hAnsi="Arial" w:eastAsia="Arial" w:cs="Arial"/>
          <w:b w:val="0"/>
          <w:i w:val="0"/>
          <w:smallCaps w:val="0"/>
          <w:strike w:val="0"/>
          <w:color w:val="000000"/>
          <w:sz w:val="22"/>
          <w:szCs w:val="22"/>
          <w:u w:val="none"/>
          <w:shd w:val="clear" w:fill="auto"/>
          <w:vertAlign w:val="baseline"/>
          <w:lang w:val="en-US"/>
        </w:rPr>
      </w:pPr>
      <w:r>
        <w:rPr>
          <w:rFonts w:hint="default"/>
          <w:sz w:val="22"/>
          <w:szCs w:val="22"/>
          <w:lang w:val="en-US"/>
        </w:rPr>
        <w:t>Aida and Diane to work on agenda for Article II meeting Mar 19</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224" w:after="0" w:line="240" w:lineRule="auto"/>
        <w:ind w:left="5" w:leftChars="0" w:right="0" w:firstLine="0" w:firstLineChars="0"/>
        <w:jc w:val="left"/>
        <w:rPr>
          <w:rFonts w:hint="default"/>
          <w:sz w:val="22"/>
          <w:szCs w:val="22"/>
          <w:lang w:val="en-US"/>
        </w:rPr>
      </w:pPr>
      <w:r>
        <w:rPr>
          <w:rFonts w:hint="default"/>
          <w:sz w:val="22"/>
          <w:szCs w:val="22"/>
          <w:lang w:val="en-US"/>
        </w:rPr>
        <w:t xml:space="preserve">Lauren to write advertising for March 19 and GA (mention April 23). </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224" w:after="0" w:line="240" w:lineRule="auto"/>
        <w:ind w:left="5" w:leftChars="0" w:right="0" w:firstLine="0" w:firstLineChars="0"/>
        <w:jc w:val="left"/>
        <w:rPr>
          <w:rFonts w:hint="default"/>
          <w:sz w:val="22"/>
          <w:szCs w:val="22"/>
          <w:lang w:val="en-US"/>
        </w:rPr>
      </w:pPr>
      <w:r>
        <w:rPr>
          <w:rFonts w:hint="default"/>
          <w:sz w:val="22"/>
          <w:szCs w:val="22"/>
          <w:lang w:val="en-US"/>
        </w:rPr>
        <w:t>Planning meeting on March 9</w:t>
      </w:r>
      <w:r>
        <w:rPr>
          <w:rFonts w:hint="default"/>
          <w:sz w:val="22"/>
          <w:szCs w:val="22"/>
          <w:vertAlign w:val="superscript"/>
          <w:lang w:val="en-US"/>
        </w:rPr>
        <w:t>th</w:t>
      </w:r>
      <w:r>
        <w:rPr>
          <w:rFonts w:hint="default"/>
          <w:sz w:val="22"/>
          <w:szCs w:val="22"/>
          <w:lang w:val="en-US"/>
        </w:rPr>
        <w:t xml:space="preserve">, 7 pm. </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224" w:after="0" w:line="240" w:lineRule="auto"/>
        <w:ind w:left="5" w:leftChars="0" w:right="0" w:firstLine="0" w:firstLineChars="0"/>
        <w:jc w:val="left"/>
        <w:rPr>
          <w:rFonts w:hint="default"/>
          <w:sz w:val="22"/>
          <w:szCs w:val="22"/>
          <w:lang w:val="en-US"/>
        </w:rPr>
      </w:pPr>
      <w:r>
        <w:rPr>
          <w:rFonts w:hint="default"/>
          <w:sz w:val="22"/>
          <w:szCs w:val="22"/>
          <w:lang w:val="en-US"/>
        </w:rPr>
        <w:t xml:space="preserve">Karin to write advertising for leadership convening. </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224" w:after="0" w:line="240" w:lineRule="auto"/>
        <w:ind w:left="5" w:leftChars="0" w:right="0" w:firstLine="0" w:firstLineChars="0"/>
        <w:jc w:val="left"/>
        <w:rPr>
          <w:rFonts w:hint="default"/>
          <w:sz w:val="22"/>
          <w:szCs w:val="22"/>
          <w:lang w:val="en-US"/>
        </w:rPr>
      </w:pPr>
      <w:r>
        <w:rPr>
          <w:rFonts w:hint="default"/>
          <w:sz w:val="22"/>
          <w:szCs w:val="22"/>
          <w:lang w:val="en-US"/>
        </w:rPr>
        <w:t xml:space="preserve">Aida to advertise Leadership Convening from the pulpit Sunday. </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224" w:after="0" w:line="240" w:lineRule="auto"/>
        <w:ind w:left="5" w:leftChars="0" w:right="0" w:firstLine="0" w:firstLineChars="0"/>
        <w:jc w:val="left"/>
        <w:rPr>
          <w:rFonts w:hint="default"/>
          <w:sz w:val="22"/>
          <w:szCs w:val="22"/>
          <w:lang w:val="en-US"/>
        </w:rPr>
      </w:pPr>
      <w:r>
        <w:rPr>
          <w:rFonts w:hint="default" w:cs="Arial"/>
          <w:b w:val="0"/>
          <w:i w:val="0"/>
          <w:smallCaps w:val="0"/>
          <w:strike w:val="0"/>
          <w:color w:val="000000"/>
          <w:sz w:val="22"/>
          <w:szCs w:val="22"/>
          <w:u w:val="none"/>
          <w:shd w:val="clear" w:fill="auto"/>
          <w:vertAlign w:val="baseline"/>
          <w:lang w:val="en-US"/>
        </w:rPr>
        <w:t>Lauren to work with Aida on agenda for leadership convening by middle of next week Mar. 1.</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24" w:after="0" w:line="240" w:lineRule="auto"/>
        <w:ind w:left="5" w:right="0" w:firstLine="0"/>
        <w:jc w:val="left"/>
        <w:rPr>
          <w:sz w:val="20"/>
          <w:szCs w:val="20"/>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24" w:after="0" w:line="240" w:lineRule="auto"/>
        <w:ind w:left="14" w:right="0" w:firstLine="0"/>
        <w:jc w:val="left"/>
        <w:rPr>
          <w:rFonts w:ascii="Arial" w:hAnsi="Arial" w:eastAsia="Arial" w:cs="Arial"/>
          <w:b/>
          <w:i w:val="0"/>
          <w:smallCaps w:val="0"/>
          <w:strike w:val="0"/>
          <w:color w:val="1D2228"/>
          <w:sz w:val="19"/>
          <w:szCs w:val="19"/>
          <w:u w:val="none"/>
          <w:shd w:val="clear" w:fill="auto"/>
          <w:vertAlign w:val="baseline"/>
        </w:rPr>
      </w:pPr>
      <w:r>
        <w:rPr>
          <w:rFonts w:ascii="Arial" w:hAnsi="Arial" w:eastAsia="Arial" w:cs="Arial"/>
          <w:b/>
          <w:i w:val="0"/>
          <w:smallCaps w:val="0"/>
          <w:strike w:val="0"/>
          <w:color w:val="1D2228"/>
          <w:sz w:val="19"/>
          <w:szCs w:val="19"/>
          <w:u w:val="none"/>
          <w:shd w:val="clear" w:fill="auto"/>
          <w:vertAlign w:val="baseline"/>
          <w:rtl w:val="0"/>
        </w:rPr>
        <w:t xml:space="preserve">Board Covenant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6" w:after="0" w:line="332" w:lineRule="auto"/>
        <w:ind w:left="21" w:right="1973" w:hanging="21"/>
        <w:jc w:val="left"/>
        <w:rPr>
          <w:rFonts w:ascii="Arial" w:hAnsi="Arial" w:eastAsia="Arial" w:cs="Arial"/>
          <w:b w:val="0"/>
          <w:i w:val="0"/>
          <w:smallCaps w:val="0"/>
          <w:strike w:val="0"/>
          <w:color w:val="1D2228"/>
          <w:sz w:val="19"/>
          <w:szCs w:val="19"/>
          <w:u w:val="none"/>
          <w:shd w:val="clear" w:fill="auto"/>
          <w:vertAlign w:val="baseline"/>
        </w:rPr>
      </w:pPr>
      <w:r>
        <w:rPr>
          <w:rFonts w:ascii="Arial" w:hAnsi="Arial" w:eastAsia="Arial" w:cs="Arial"/>
          <w:b w:val="0"/>
          <w:i w:val="0"/>
          <w:smallCaps w:val="0"/>
          <w:strike w:val="0"/>
          <w:color w:val="1D2228"/>
          <w:sz w:val="19"/>
          <w:szCs w:val="19"/>
          <w:u w:val="none"/>
          <w:shd w:val="clear" w:fill="auto"/>
          <w:vertAlign w:val="baseline"/>
          <w:rtl w:val="0"/>
        </w:rPr>
        <w:t>As the Board of Directors of Saltwater Unitarian Universalist Church, we covenant to: 1. Share ownership of the wor</w:t>
      </w:r>
      <w:r>
        <w:rPr>
          <w:color w:val="1D2228"/>
          <w:sz w:val="19"/>
          <w:szCs w:val="19"/>
          <w:rtl w:val="0"/>
        </w:rPr>
        <w:t>k</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8" w:after="0" w:line="240" w:lineRule="auto"/>
        <w:ind w:left="8" w:right="0" w:firstLine="0"/>
        <w:jc w:val="left"/>
        <w:rPr>
          <w:rFonts w:ascii="Arial" w:hAnsi="Arial" w:eastAsia="Arial" w:cs="Arial"/>
          <w:b w:val="0"/>
          <w:i w:val="0"/>
          <w:smallCaps w:val="0"/>
          <w:strike w:val="0"/>
          <w:color w:val="1D2228"/>
          <w:sz w:val="19"/>
          <w:szCs w:val="19"/>
          <w:u w:val="none"/>
          <w:shd w:val="clear" w:fill="auto"/>
          <w:vertAlign w:val="baseline"/>
        </w:rPr>
      </w:pPr>
      <w:r>
        <w:rPr>
          <w:color w:val="1D2228"/>
          <w:sz w:val="19"/>
          <w:szCs w:val="19"/>
          <w:rtl w:val="0"/>
        </w:rPr>
        <w:t>2</w:t>
      </w:r>
      <w:r>
        <w:rPr>
          <w:rFonts w:ascii="Arial" w:hAnsi="Arial" w:eastAsia="Arial" w:cs="Arial"/>
          <w:b w:val="0"/>
          <w:i w:val="0"/>
          <w:smallCaps w:val="0"/>
          <w:strike w:val="0"/>
          <w:color w:val="1D2228"/>
          <w:sz w:val="19"/>
          <w:szCs w:val="19"/>
          <w:u w:val="none"/>
          <w:shd w:val="clear" w:fill="auto"/>
          <w:vertAlign w:val="baseline"/>
          <w:rtl w:val="0"/>
        </w:rPr>
        <w:t>. Listen to understand, and allow room for silence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6" w:after="0" w:line="240" w:lineRule="auto"/>
        <w:ind w:left="2" w:right="0" w:firstLine="0"/>
        <w:jc w:val="left"/>
        <w:rPr>
          <w:rFonts w:ascii="Arial" w:hAnsi="Arial" w:eastAsia="Arial" w:cs="Arial"/>
          <w:b w:val="0"/>
          <w:i w:val="0"/>
          <w:smallCaps w:val="0"/>
          <w:strike w:val="0"/>
          <w:color w:val="1D2228"/>
          <w:sz w:val="19"/>
          <w:szCs w:val="19"/>
          <w:u w:val="none"/>
          <w:shd w:val="clear" w:fill="auto"/>
          <w:vertAlign w:val="baseline"/>
        </w:rPr>
      </w:pPr>
      <w:r>
        <w:rPr>
          <w:color w:val="1D2228"/>
          <w:sz w:val="19"/>
          <w:szCs w:val="19"/>
          <w:rtl w:val="0"/>
        </w:rPr>
        <w:t>3</w:t>
      </w:r>
      <w:r>
        <w:rPr>
          <w:rFonts w:ascii="Arial" w:hAnsi="Arial" w:eastAsia="Arial" w:cs="Arial"/>
          <w:b w:val="0"/>
          <w:i w:val="0"/>
          <w:smallCaps w:val="0"/>
          <w:strike w:val="0"/>
          <w:color w:val="1D2228"/>
          <w:sz w:val="19"/>
          <w:szCs w:val="19"/>
          <w:u w:val="none"/>
          <w:shd w:val="clear" w:fill="auto"/>
          <w:vertAlign w:val="baseline"/>
          <w:rtl w:val="0"/>
        </w:rPr>
        <w:t>. Be prompt, prepared, and present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8" w:after="0" w:line="329" w:lineRule="auto"/>
        <w:ind w:left="7" w:right="1244" w:firstLine="0"/>
        <w:jc w:val="left"/>
        <w:rPr>
          <w:color w:val="1D2228"/>
          <w:sz w:val="19"/>
          <w:szCs w:val="19"/>
        </w:rPr>
      </w:pPr>
      <w:r>
        <w:rPr>
          <w:color w:val="1D2228"/>
          <w:sz w:val="19"/>
          <w:szCs w:val="19"/>
          <w:rtl w:val="0"/>
        </w:rPr>
        <w:t>4</w:t>
      </w:r>
      <w:r>
        <w:rPr>
          <w:rFonts w:ascii="Arial" w:hAnsi="Arial" w:eastAsia="Arial" w:cs="Arial"/>
          <w:b w:val="0"/>
          <w:i w:val="0"/>
          <w:smallCaps w:val="0"/>
          <w:strike w:val="0"/>
          <w:color w:val="1D2228"/>
          <w:sz w:val="19"/>
          <w:szCs w:val="19"/>
          <w:u w:val="none"/>
          <w:shd w:val="clear" w:fill="auto"/>
          <w:vertAlign w:val="baseline"/>
          <w:rtl w:val="0"/>
        </w:rPr>
        <w:t xml:space="preserve">. Practice direct and healthy communication and boundaries.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8" w:after="0" w:line="329" w:lineRule="auto"/>
        <w:ind w:left="7" w:right="1244" w:firstLine="0"/>
        <w:jc w:val="left"/>
        <w:rPr>
          <w:color w:val="1D2228"/>
          <w:sz w:val="19"/>
          <w:szCs w:val="19"/>
        </w:rPr>
      </w:pPr>
      <w:r>
        <w:rPr>
          <w:color w:val="1D2228"/>
          <w:sz w:val="19"/>
          <w:szCs w:val="19"/>
          <w:rtl w:val="0"/>
        </w:rPr>
        <w:t>5</w:t>
      </w:r>
      <w:r>
        <w:rPr>
          <w:rFonts w:ascii="Arial" w:hAnsi="Arial" w:eastAsia="Arial" w:cs="Arial"/>
          <w:b w:val="0"/>
          <w:i w:val="0"/>
          <w:smallCaps w:val="0"/>
          <w:strike w:val="0"/>
          <w:color w:val="1D2228"/>
          <w:sz w:val="19"/>
          <w:szCs w:val="19"/>
          <w:u w:val="none"/>
          <w:shd w:val="clear" w:fill="auto"/>
          <w:vertAlign w:val="baseline"/>
          <w:rtl w:val="0"/>
        </w:rPr>
        <w:t>. Foster a culture of joy and appreciation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8" w:after="0" w:line="329" w:lineRule="auto"/>
        <w:ind w:left="7" w:right="1244" w:firstLine="0"/>
        <w:jc w:val="left"/>
        <w:rPr>
          <w:color w:val="1D2228"/>
          <w:sz w:val="19"/>
          <w:szCs w:val="19"/>
        </w:rPr>
      </w:pPr>
      <w:r>
        <w:rPr>
          <w:color w:val="1D2228"/>
          <w:sz w:val="19"/>
          <w:szCs w:val="19"/>
          <w:rtl w:val="0"/>
        </w:rPr>
        <w:t>6. Take time to nurture relationship</w:t>
      </w:r>
    </w:p>
    <w:p>
      <w:pPr>
        <w:widowControl w:val="0"/>
        <w:spacing w:before="679" w:line="229" w:lineRule="auto"/>
        <w:ind w:left="193" w:right="496" w:firstLine="10"/>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sz w:val="19"/>
          <w:szCs w:val="19"/>
          <w:rtl w:val="0"/>
        </w:rPr>
        <w:t xml:space="preserve">* </w:t>
      </w:r>
      <w:r>
        <w:rPr>
          <w:rFonts w:ascii="Times New Roman" w:hAnsi="Times New Roman" w:eastAsia="Times New Roman" w:cs="Times New Roman"/>
          <w:b/>
          <w:sz w:val="24"/>
          <w:szCs w:val="24"/>
          <w:u w:val="single"/>
          <w:rtl w:val="0"/>
        </w:rPr>
        <w:t xml:space="preserve">Opening &amp; Closing Words: </w:t>
      </w:r>
      <w:r>
        <w:rPr>
          <w:rFonts w:ascii="Times New Roman" w:hAnsi="Times New Roman" w:eastAsia="Times New Roman" w:cs="Times New Roman"/>
          <w:sz w:val="24"/>
          <w:szCs w:val="24"/>
          <w:rtl w:val="0"/>
        </w:rPr>
        <w:t xml:space="preserve"> Aug-Diane, Sept. Katie- Oct-Karin, Nov Nancy, Dec-Lauren, Jan-Aida, Feb-Diane, Mar-Katie, April-Karin , May-Nancy,  June Lauren, July: Aida.</w:t>
      </w:r>
      <w:r>
        <w:rPr>
          <w:rFonts w:ascii="Times New Roman" w:hAnsi="Times New Roman" w:eastAsia="Times New Roman" w:cs="Times New Roman"/>
          <w:sz w:val="24"/>
          <w:szCs w:val="24"/>
          <w:rtl w:val="0"/>
        </w:rPr>
        <w:tab/>
      </w:r>
    </w:p>
    <w:sectPr>
      <w:pgSz w:w="12240" w:h="15840"/>
      <w:pgMar w:top="1425" w:right="1341" w:bottom="1476" w:left="1440" w:header="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86"/>
    <w:family w:val="swiss"/>
    <w:pitch w:val="default"/>
    <w:sig w:usb0="E0002EFF" w:usb1="C000785B" w:usb2="00000009" w:usb3="00000000" w:csb0="400001FF" w:csb1="FFFF0000"/>
  </w:font>
  <w:font w:name="Georgia">
    <w:panose1 w:val="02040502050405020303"/>
    <w:charset w:val="00"/>
    <w:family w:val="auto"/>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79138C"/>
    <w:multiLevelType w:val="singleLevel"/>
    <w:tmpl w:val="8879138C"/>
    <w:lvl w:ilvl="0" w:tentative="0">
      <w:start w:val="1"/>
      <w:numFmt w:val="decimal"/>
      <w:suff w:val="space"/>
      <w:lvlText w:val="%1."/>
      <w:lvlJc w:val="left"/>
    </w:lvl>
  </w:abstractNum>
  <w:abstractNum w:abstractNumId="1">
    <w:nsid w:val="CF092B84"/>
    <w:multiLevelType w:val="multilevel"/>
    <w:tmpl w:val="CF092B84"/>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0053208E"/>
    <w:multiLevelType w:val="multilevel"/>
    <w:tmpl w:val="0053208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3">
    <w:nsid w:val="59ADCABA"/>
    <w:multiLevelType w:val="multilevel"/>
    <w:tmpl w:val="59ADCABA"/>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15E275F7"/>
    <w:rsid w:val="1CAC5656"/>
    <w:rsid w:val="3FB53212"/>
    <w:rsid w:val="74630C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rPr>
  </w:style>
  <w:style w:type="paragraph" w:styleId="2">
    <w:name w:val="heading 1"/>
    <w:basedOn w:val="1"/>
    <w:next w:val="1"/>
    <w:qFormat/>
    <w:uiPriority w:val="0"/>
    <w:pPr>
      <w:keepNext/>
      <w:keepLines/>
      <w:pageBreakBefore w:val="0"/>
      <w:spacing w:before="480" w:after="120"/>
    </w:pPr>
    <w:rPr>
      <w:b/>
      <w:sz w:val="48"/>
      <w:szCs w:val="48"/>
    </w:rPr>
  </w:style>
  <w:style w:type="paragraph" w:styleId="3">
    <w:name w:val="heading 2"/>
    <w:basedOn w:val="1"/>
    <w:next w:val="1"/>
    <w:qFormat/>
    <w:uiPriority w:val="0"/>
    <w:pPr>
      <w:keepNext/>
      <w:keepLines/>
      <w:pageBreakBefore w:val="0"/>
      <w:spacing w:before="360" w:after="80"/>
    </w:pPr>
    <w:rPr>
      <w:b/>
      <w:sz w:val="36"/>
      <w:szCs w:val="36"/>
    </w:rPr>
  </w:style>
  <w:style w:type="paragraph" w:styleId="4">
    <w:name w:val="heading 3"/>
    <w:basedOn w:val="1"/>
    <w:next w:val="1"/>
    <w:uiPriority w:val="0"/>
    <w:pPr>
      <w:keepNext/>
      <w:keepLines/>
      <w:pageBreakBefore w:val="0"/>
      <w:spacing w:before="280" w:after="80"/>
    </w:pPr>
    <w:rPr>
      <w:b/>
      <w:sz w:val="28"/>
      <w:szCs w:val="28"/>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8">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10">
    <w:name w:val="Subtitle"/>
    <w:basedOn w:val="1"/>
    <w:next w:val="1"/>
    <w:qFormat/>
    <w:uiPriority w:val="0"/>
    <w:pPr>
      <w:keepNext/>
      <w:keepLines/>
      <w:pageBreakBefore w:val="0"/>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pageBreakBefore w:val="0"/>
      <w:spacing w:before="480" w:after="120"/>
    </w:pPr>
    <w:rPr>
      <w:b/>
      <w:sz w:val="72"/>
      <w:szCs w:val="72"/>
    </w:rPr>
  </w:style>
  <w:style w:type="table" w:customStyle="1" w:styleId="12">
    <w:name w:val="Table Normal1"/>
    <w:uiPriority w:val="0"/>
  </w:style>
  <w:style w:type="table" w:customStyle="1" w:styleId="13">
    <w:name w:val="_Style 10"/>
    <w:basedOn w:val="12"/>
    <w:qFormat/>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14</TotalTime>
  <ScaleCrop>false</ScaleCrop>
  <LinksUpToDate>false</LinksUpToDate>
  <Application>WPS Office_11.2.0.11219_F1E327BC-269C-435d-A152-05C5408002CA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2023-02-23T02:55:00Z</dcterms:created>
  <dc:creator>laure</dc:creator>
  <cp:lastModifiedBy>laure</cp:lastModifiedBy>
  <dcterms:modified xsi:type="dcterms:W3CDTF">2023-03-22T01:11:08Z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EE03242883FC48B0819C8A4CD6FA8307</vt:lpwstr>
  </property>
</Properties>
</file>